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4D2" w:rsidRDefault="002804D2" w:rsidP="002804D2">
      <w:pPr>
        <w:spacing w:after="0" w:line="252" w:lineRule="auto"/>
        <w:ind w:right="7"/>
        <w:jc w:val="center"/>
        <w:rPr>
          <w:color w:val="auto"/>
        </w:rPr>
      </w:pPr>
      <w:r>
        <w:rPr>
          <w:noProof/>
        </w:rPr>
        <w:drawing>
          <wp:inline distT="0" distB="0" distL="0" distR="0">
            <wp:extent cx="14287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323850"/>
                    </a:xfrm>
                    <a:prstGeom prst="rect">
                      <a:avLst/>
                    </a:prstGeom>
                    <a:noFill/>
                    <a:ln>
                      <a:noFill/>
                    </a:ln>
                  </pic:spPr>
                </pic:pic>
              </a:graphicData>
            </a:graphic>
          </wp:inline>
        </w:drawing>
      </w:r>
    </w:p>
    <w:p w:rsidR="002804D2" w:rsidRDefault="002804D2" w:rsidP="002804D2">
      <w:pPr>
        <w:spacing w:after="0"/>
        <w:ind w:right="7"/>
        <w:jc w:val="center"/>
        <w:rPr>
          <w:rFonts w:ascii="Calibri" w:eastAsia="Calibri" w:hAnsi="Calibri" w:cs="Calibri"/>
          <w:sz w:val="28"/>
        </w:rPr>
      </w:pPr>
      <w:r>
        <w:rPr>
          <w:b/>
          <w:sz w:val="28"/>
        </w:rPr>
        <w:t>JAIPURIA INSTITUTE OF MANAGEMENT NOIDA</w:t>
      </w:r>
    </w:p>
    <w:p w:rsidR="002804D2" w:rsidRDefault="002804D2" w:rsidP="002804D2">
      <w:pPr>
        <w:spacing w:after="1"/>
        <w:ind w:left="11" w:right="7"/>
        <w:jc w:val="center"/>
        <w:rPr>
          <w:b/>
          <w:bCs/>
          <w:sz w:val="24"/>
          <w:szCs w:val="24"/>
        </w:rPr>
      </w:pPr>
      <w:r>
        <w:rPr>
          <w:b/>
          <w:sz w:val="28"/>
        </w:rPr>
        <w:t xml:space="preserve">PGDM (Service Management); TRIMESTER III; Academic Year: 2019-20 </w:t>
      </w:r>
    </w:p>
    <w:p w:rsidR="00F0393E" w:rsidRDefault="00173FA4">
      <w:pPr>
        <w:spacing w:line="259" w:lineRule="auto"/>
        <w:ind w:left="-5" w:right="3999"/>
      </w:pPr>
      <w:r>
        <w:rPr>
          <w:b/>
        </w:rPr>
        <w:t xml:space="preserve">Course Overview: </w:t>
      </w:r>
    </w:p>
    <w:tbl>
      <w:tblPr>
        <w:tblStyle w:val="TableGrid"/>
        <w:tblW w:w="9260" w:type="dxa"/>
        <w:tblInd w:w="5" w:type="dxa"/>
        <w:tblCellMar>
          <w:top w:w="7" w:type="dxa"/>
          <w:left w:w="158" w:type="dxa"/>
          <w:right w:w="115" w:type="dxa"/>
        </w:tblCellMar>
        <w:tblLook w:val="04A0" w:firstRow="1" w:lastRow="0" w:firstColumn="1" w:lastColumn="0" w:noHBand="0" w:noVBand="1"/>
      </w:tblPr>
      <w:tblGrid>
        <w:gridCol w:w="4803"/>
        <w:gridCol w:w="4457"/>
      </w:tblGrid>
      <w:tr w:rsidR="00F0393E" w:rsidTr="002804D2">
        <w:trPr>
          <w:trHeight w:val="240"/>
        </w:trPr>
        <w:tc>
          <w:tcPr>
            <w:tcW w:w="4803" w:type="dxa"/>
            <w:tcBorders>
              <w:top w:val="single" w:sz="4" w:space="0" w:color="000000"/>
              <w:left w:val="single" w:sz="4" w:space="0" w:color="000000"/>
              <w:bottom w:val="single" w:sz="4" w:space="0" w:color="000000"/>
              <w:right w:val="single" w:sz="4" w:space="0" w:color="000000"/>
            </w:tcBorders>
          </w:tcPr>
          <w:p w:rsidR="00F0393E" w:rsidRPr="00D61CB2" w:rsidRDefault="00173FA4">
            <w:pPr>
              <w:spacing w:after="0" w:line="259" w:lineRule="auto"/>
              <w:ind w:left="0" w:firstLine="0"/>
              <w:rPr>
                <w:b/>
              </w:rPr>
            </w:pPr>
            <w:r w:rsidRPr="00D61CB2">
              <w:rPr>
                <w:b/>
              </w:rPr>
              <w:t xml:space="preserve">Course Code and title </w:t>
            </w:r>
          </w:p>
        </w:tc>
        <w:tc>
          <w:tcPr>
            <w:tcW w:w="4457" w:type="dxa"/>
            <w:tcBorders>
              <w:top w:val="single" w:sz="4" w:space="0" w:color="000000"/>
              <w:left w:val="single" w:sz="4" w:space="0" w:color="000000"/>
              <w:bottom w:val="single" w:sz="4" w:space="0" w:color="000000"/>
              <w:right w:val="single" w:sz="4" w:space="0" w:color="000000"/>
            </w:tcBorders>
          </w:tcPr>
          <w:p w:rsidR="00F0393E" w:rsidRPr="00D61CB2" w:rsidRDefault="00173FA4">
            <w:pPr>
              <w:spacing w:after="0" w:line="259" w:lineRule="auto"/>
              <w:ind w:left="0" w:firstLine="0"/>
              <w:rPr>
                <w:b/>
              </w:rPr>
            </w:pPr>
            <w:r w:rsidRPr="00D61CB2">
              <w:rPr>
                <w:b/>
              </w:rPr>
              <w:t xml:space="preserve">Management Information Systems </w:t>
            </w:r>
          </w:p>
        </w:tc>
      </w:tr>
      <w:tr w:rsidR="00F0393E" w:rsidTr="002804D2">
        <w:trPr>
          <w:trHeight w:val="240"/>
        </w:trPr>
        <w:tc>
          <w:tcPr>
            <w:tcW w:w="480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Credits </w:t>
            </w:r>
          </w:p>
        </w:tc>
        <w:tc>
          <w:tcPr>
            <w:tcW w:w="4457"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1.5 </w:t>
            </w:r>
          </w:p>
        </w:tc>
      </w:tr>
      <w:tr w:rsidR="00F0393E" w:rsidTr="002804D2">
        <w:trPr>
          <w:trHeight w:val="240"/>
        </w:trPr>
        <w:tc>
          <w:tcPr>
            <w:tcW w:w="480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Term and Year </w:t>
            </w:r>
          </w:p>
        </w:tc>
        <w:tc>
          <w:tcPr>
            <w:tcW w:w="4457"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Third Trimester; 2019-20 </w:t>
            </w:r>
          </w:p>
        </w:tc>
      </w:tr>
      <w:tr w:rsidR="00F0393E" w:rsidTr="002804D2">
        <w:trPr>
          <w:trHeight w:val="240"/>
        </w:trPr>
        <w:tc>
          <w:tcPr>
            <w:tcW w:w="480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Course Pre-requisite(s) </w:t>
            </w:r>
          </w:p>
        </w:tc>
        <w:tc>
          <w:tcPr>
            <w:tcW w:w="4457"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Basic IT skills  </w:t>
            </w:r>
          </w:p>
        </w:tc>
      </w:tr>
      <w:tr w:rsidR="00F0393E" w:rsidTr="002804D2">
        <w:trPr>
          <w:trHeight w:val="240"/>
        </w:trPr>
        <w:tc>
          <w:tcPr>
            <w:tcW w:w="480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Course Requirement(s) </w:t>
            </w:r>
          </w:p>
        </w:tc>
        <w:tc>
          <w:tcPr>
            <w:tcW w:w="4457"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Understanding of basic IT terminologies  </w:t>
            </w:r>
          </w:p>
        </w:tc>
      </w:tr>
      <w:tr w:rsidR="00F0393E" w:rsidTr="002804D2">
        <w:trPr>
          <w:trHeight w:val="240"/>
        </w:trPr>
        <w:tc>
          <w:tcPr>
            <w:tcW w:w="480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Course Schedule (day and time of class) </w:t>
            </w:r>
          </w:p>
        </w:tc>
        <w:tc>
          <w:tcPr>
            <w:tcW w:w="4457"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As per time table released by PMC </w:t>
            </w:r>
          </w:p>
        </w:tc>
      </w:tr>
      <w:tr w:rsidR="00F0393E" w:rsidTr="002804D2">
        <w:trPr>
          <w:trHeight w:val="240"/>
        </w:trPr>
        <w:tc>
          <w:tcPr>
            <w:tcW w:w="480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Classroom # (Location) </w:t>
            </w:r>
          </w:p>
        </w:tc>
        <w:tc>
          <w:tcPr>
            <w:tcW w:w="4457"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As per allotted by PMC </w:t>
            </w:r>
          </w:p>
        </w:tc>
      </w:tr>
      <w:tr w:rsidR="00F0393E" w:rsidTr="002804D2">
        <w:trPr>
          <w:trHeight w:val="240"/>
        </w:trPr>
        <w:tc>
          <w:tcPr>
            <w:tcW w:w="480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Course Instructor </w:t>
            </w:r>
          </w:p>
        </w:tc>
        <w:tc>
          <w:tcPr>
            <w:tcW w:w="4457"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Prof. G Krishnamurthy </w:t>
            </w:r>
          </w:p>
        </w:tc>
      </w:tr>
      <w:tr w:rsidR="00F0393E" w:rsidTr="002804D2">
        <w:trPr>
          <w:trHeight w:val="241"/>
        </w:trPr>
        <w:tc>
          <w:tcPr>
            <w:tcW w:w="480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Course Instructor Email </w:t>
            </w:r>
          </w:p>
        </w:tc>
        <w:tc>
          <w:tcPr>
            <w:tcW w:w="4457"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gkrishnamurthy0524@gmail.com </w:t>
            </w:r>
          </w:p>
        </w:tc>
      </w:tr>
      <w:tr w:rsidR="00F0393E" w:rsidTr="002804D2">
        <w:trPr>
          <w:trHeight w:val="240"/>
        </w:trPr>
        <w:tc>
          <w:tcPr>
            <w:tcW w:w="480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Course Instructor Phone (Office) </w:t>
            </w:r>
          </w:p>
        </w:tc>
        <w:tc>
          <w:tcPr>
            <w:tcW w:w="4457"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9818619267 </w:t>
            </w:r>
          </w:p>
        </w:tc>
      </w:tr>
      <w:tr w:rsidR="00F0393E" w:rsidTr="002804D2">
        <w:trPr>
          <w:trHeight w:val="240"/>
        </w:trPr>
        <w:tc>
          <w:tcPr>
            <w:tcW w:w="480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Student Consultation Hours </w:t>
            </w:r>
          </w:p>
        </w:tc>
        <w:tc>
          <w:tcPr>
            <w:tcW w:w="4457"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 </w:t>
            </w:r>
          </w:p>
        </w:tc>
      </w:tr>
      <w:tr w:rsidR="00F0393E" w:rsidTr="002804D2">
        <w:trPr>
          <w:trHeight w:val="240"/>
        </w:trPr>
        <w:tc>
          <w:tcPr>
            <w:tcW w:w="480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Office location </w:t>
            </w:r>
          </w:p>
        </w:tc>
        <w:tc>
          <w:tcPr>
            <w:tcW w:w="4457"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pPr>
            <w:r>
              <w:t xml:space="preserve"> </w:t>
            </w:r>
          </w:p>
        </w:tc>
      </w:tr>
    </w:tbl>
    <w:p w:rsidR="00F0393E" w:rsidRDefault="00173FA4">
      <w:pPr>
        <w:spacing w:after="257" w:line="259" w:lineRule="auto"/>
        <w:ind w:left="0" w:firstLine="0"/>
      </w:pPr>
      <w:r>
        <w:t xml:space="preserve"> </w:t>
      </w:r>
    </w:p>
    <w:p w:rsidR="00F0393E" w:rsidRDefault="00173FA4">
      <w:pPr>
        <w:spacing w:line="259" w:lineRule="auto"/>
        <w:ind w:left="-5" w:right="3999"/>
      </w:pPr>
      <w:r>
        <w:rPr>
          <w:b/>
        </w:rPr>
        <w:t xml:space="preserve">Course Overview: </w:t>
      </w:r>
    </w:p>
    <w:p w:rsidR="00F0393E" w:rsidRDefault="00173FA4">
      <w:pPr>
        <w:spacing w:after="0" w:line="275" w:lineRule="auto"/>
        <w:ind w:left="0" w:firstLine="0"/>
        <w:jc w:val="both"/>
      </w:pPr>
      <w:r>
        <w:rPr>
          <w:color w:val="080808"/>
        </w:rPr>
        <w:t xml:space="preserve">Management Information Systems (MIS) </w:t>
      </w:r>
      <w:r>
        <w:t>is the management of information and information systems of an organization for better decision making. MIS blends principles, theories, and practices of Management, Reporting and Systems to help create an effective decision-making process. The cours</w:t>
      </w:r>
      <w:bookmarkStart w:id="0" w:name="_GoBack"/>
      <w:bookmarkEnd w:id="0"/>
      <w:r>
        <w:t xml:space="preserve">e provides a brief at usage of information systems for managers in business organizations. This course also provides a brief detail about the disruptive technologies, which are changing the face of new age business. </w:t>
      </w:r>
    </w:p>
    <w:p w:rsidR="00F0393E" w:rsidRDefault="00173FA4">
      <w:pPr>
        <w:spacing w:after="20" w:line="259" w:lineRule="auto"/>
        <w:ind w:left="0" w:firstLine="0"/>
      </w:pPr>
      <w:r>
        <w:t xml:space="preserve"> </w:t>
      </w:r>
    </w:p>
    <w:p w:rsidR="00F0393E" w:rsidRDefault="00173FA4">
      <w:pPr>
        <w:spacing w:line="259" w:lineRule="auto"/>
        <w:ind w:left="-5" w:right="3999"/>
      </w:pPr>
      <w:r>
        <w:rPr>
          <w:b/>
        </w:rPr>
        <w:t>Course Learning Outcomes (CLOs):</w:t>
      </w:r>
      <w:r>
        <w:t xml:space="preserve"> </w:t>
      </w:r>
    </w:p>
    <w:p w:rsidR="00F0393E" w:rsidRDefault="00173FA4">
      <w:pPr>
        <w:ind w:left="-5"/>
      </w:pPr>
      <w:r>
        <w:t>CLO 1: Describe the concept of information and information systems in the different processes of business. (</w:t>
      </w:r>
      <w:r>
        <w:rPr>
          <w:b/>
        </w:rPr>
        <w:t>K</w:t>
      </w:r>
      <w:r>
        <w:t xml:space="preserve">) </w:t>
      </w:r>
    </w:p>
    <w:p w:rsidR="00F0393E" w:rsidRDefault="00173FA4">
      <w:pPr>
        <w:ind w:left="-5"/>
      </w:pPr>
      <w:r>
        <w:t xml:space="preserve">CLO 2: Discuss the role of information systems hierarchy (TPS, MIS DSS) and </w:t>
      </w:r>
      <w:proofErr w:type="gramStart"/>
      <w:r>
        <w:t>it’s</w:t>
      </w:r>
      <w:proofErr w:type="gramEnd"/>
      <w:r>
        <w:t xml:space="preserve"> enablers in operations of a business. (</w:t>
      </w:r>
      <w:r>
        <w:rPr>
          <w:b/>
        </w:rPr>
        <w:t>K</w:t>
      </w:r>
      <w:r>
        <w:t xml:space="preserve">)  </w:t>
      </w:r>
    </w:p>
    <w:p w:rsidR="00F0393E" w:rsidRDefault="00173FA4">
      <w:pPr>
        <w:spacing w:after="0" w:line="259" w:lineRule="auto"/>
        <w:ind w:left="0" w:firstLine="0"/>
      </w:pPr>
      <w:r>
        <w:rPr>
          <w:b/>
        </w:rPr>
        <w:t xml:space="preserve"> </w:t>
      </w:r>
    </w:p>
    <w:p w:rsidR="00F0393E" w:rsidRDefault="00173FA4">
      <w:pPr>
        <w:pStyle w:val="Heading1"/>
        <w:ind w:left="-5" w:right="3999"/>
      </w:pPr>
      <w:r>
        <w:t xml:space="preserve">Mapping of CLO with PLO </w:t>
      </w:r>
    </w:p>
    <w:tbl>
      <w:tblPr>
        <w:tblStyle w:val="TableGrid"/>
        <w:tblW w:w="10154" w:type="dxa"/>
        <w:tblInd w:w="5" w:type="dxa"/>
        <w:tblCellMar>
          <w:top w:w="8" w:type="dxa"/>
          <w:left w:w="108" w:type="dxa"/>
          <w:right w:w="65" w:type="dxa"/>
        </w:tblCellMar>
        <w:tblLook w:val="04A0" w:firstRow="1" w:lastRow="0" w:firstColumn="1" w:lastColumn="0" w:noHBand="0" w:noVBand="1"/>
      </w:tblPr>
      <w:tblGrid>
        <w:gridCol w:w="838"/>
        <w:gridCol w:w="1191"/>
        <w:gridCol w:w="1261"/>
        <w:gridCol w:w="1123"/>
        <w:gridCol w:w="1293"/>
        <w:gridCol w:w="1202"/>
        <w:gridCol w:w="1030"/>
        <w:gridCol w:w="1032"/>
        <w:gridCol w:w="1184"/>
      </w:tblGrid>
      <w:tr w:rsidR="00F0393E" w:rsidTr="002804D2">
        <w:trPr>
          <w:trHeight w:val="561"/>
        </w:trPr>
        <w:tc>
          <w:tcPr>
            <w:tcW w:w="838"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jc w:val="center"/>
            </w:pPr>
            <w:r>
              <w:rPr>
                <w:b/>
              </w:rPr>
              <w:t xml:space="preserve">CLOs/ PLOs </w:t>
            </w:r>
          </w:p>
        </w:tc>
        <w:tc>
          <w:tcPr>
            <w:tcW w:w="1191" w:type="dxa"/>
            <w:tcBorders>
              <w:top w:val="single" w:sz="4" w:space="0" w:color="000000"/>
              <w:left w:val="single" w:sz="4" w:space="0" w:color="000000"/>
              <w:bottom w:val="single" w:sz="4" w:space="0" w:color="000000"/>
              <w:right w:val="single" w:sz="4" w:space="0" w:color="000000"/>
            </w:tcBorders>
          </w:tcPr>
          <w:p w:rsidR="00F0393E" w:rsidRDefault="00173FA4">
            <w:pPr>
              <w:spacing w:after="15" w:line="259" w:lineRule="auto"/>
              <w:ind w:left="0" w:right="44" w:firstLine="0"/>
              <w:jc w:val="center"/>
            </w:pPr>
            <w:r>
              <w:rPr>
                <w:b/>
              </w:rPr>
              <w:t xml:space="preserve">PLO1 </w:t>
            </w:r>
          </w:p>
          <w:p w:rsidR="00F0393E" w:rsidRDefault="00173FA4">
            <w:pPr>
              <w:spacing w:after="0" w:line="259" w:lineRule="auto"/>
              <w:ind w:left="5" w:firstLine="0"/>
              <w:jc w:val="center"/>
            </w:pPr>
            <w:r>
              <w:rPr>
                <w:b/>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F0393E" w:rsidRDefault="00173FA4">
            <w:pPr>
              <w:spacing w:after="15" w:line="259" w:lineRule="auto"/>
              <w:ind w:left="0" w:right="45" w:firstLine="0"/>
              <w:jc w:val="center"/>
            </w:pPr>
            <w:r>
              <w:rPr>
                <w:b/>
              </w:rPr>
              <w:t xml:space="preserve">PLO2 </w:t>
            </w:r>
          </w:p>
          <w:p w:rsidR="00F0393E" w:rsidRDefault="00173FA4">
            <w:pPr>
              <w:spacing w:after="0" w:line="259" w:lineRule="auto"/>
              <w:ind w:left="9" w:firstLine="0"/>
              <w:jc w:val="center"/>
            </w:pPr>
            <w:r>
              <w:rPr>
                <w:b/>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7" w:firstLine="0"/>
              <w:jc w:val="center"/>
            </w:pPr>
            <w:r>
              <w:rPr>
                <w:b/>
              </w:rPr>
              <w:t xml:space="preserve">PLO3 </w:t>
            </w:r>
          </w:p>
        </w:tc>
        <w:tc>
          <w:tcPr>
            <w:tcW w:w="129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5" w:firstLine="0"/>
              <w:jc w:val="center"/>
            </w:pPr>
            <w:r>
              <w:rPr>
                <w:b/>
              </w:rPr>
              <w:t xml:space="preserve">PLO4 </w:t>
            </w:r>
          </w:p>
        </w:tc>
        <w:tc>
          <w:tcPr>
            <w:tcW w:w="1202"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7" w:firstLine="0"/>
              <w:jc w:val="center"/>
            </w:pPr>
            <w:r>
              <w:rPr>
                <w:b/>
              </w:rPr>
              <w:t xml:space="preserve">PLO5 </w:t>
            </w:r>
          </w:p>
        </w:tc>
        <w:tc>
          <w:tcPr>
            <w:tcW w:w="103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2" w:firstLine="0"/>
              <w:jc w:val="center"/>
            </w:pPr>
            <w:r>
              <w:rPr>
                <w:b/>
              </w:rPr>
              <w:t xml:space="preserve">PLO6 </w:t>
            </w:r>
          </w:p>
        </w:tc>
        <w:tc>
          <w:tcPr>
            <w:tcW w:w="1032"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4" w:firstLine="0"/>
              <w:jc w:val="center"/>
            </w:pPr>
            <w:r>
              <w:rPr>
                <w:b/>
              </w:rPr>
              <w:t xml:space="preserve">PLO7 </w:t>
            </w:r>
          </w:p>
        </w:tc>
        <w:tc>
          <w:tcPr>
            <w:tcW w:w="1184"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7" w:firstLine="0"/>
              <w:jc w:val="center"/>
            </w:pPr>
            <w:r>
              <w:rPr>
                <w:b/>
              </w:rPr>
              <w:t xml:space="preserve">PLO8 </w:t>
            </w:r>
          </w:p>
        </w:tc>
      </w:tr>
      <w:tr w:rsidR="00F0393E" w:rsidTr="002804D2">
        <w:trPr>
          <w:trHeight w:val="1987"/>
        </w:trPr>
        <w:tc>
          <w:tcPr>
            <w:tcW w:w="838"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jc w:val="center"/>
            </w:pPr>
            <w:r>
              <w:rPr>
                <w:sz w:val="18"/>
              </w:rPr>
              <w:t xml:space="preserve"> </w:t>
            </w:r>
          </w:p>
        </w:tc>
        <w:tc>
          <w:tcPr>
            <w:tcW w:w="1191"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73" w:lineRule="auto"/>
              <w:ind w:left="0" w:firstLine="0"/>
              <w:jc w:val="center"/>
            </w:pPr>
            <w:r>
              <w:rPr>
                <w:sz w:val="18"/>
              </w:rPr>
              <w:t xml:space="preserve">Communicate effectively </w:t>
            </w:r>
          </w:p>
          <w:p w:rsidR="00F0393E" w:rsidRDefault="00173FA4">
            <w:pPr>
              <w:spacing w:after="12" w:line="259" w:lineRule="auto"/>
              <w:ind w:left="0" w:right="39" w:firstLine="0"/>
              <w:jc w:val="center"/>
            </w:pPr>
            <w:r>
              <w:rPr>
                <w:sz w:val="18"/>
              </w:rPr>
              <w:t xml:space="preserve">and display </w:t>
            </w:r>
          </w:p>
          <w:p w:rsidR="00F0393E" w:rsidRDefault="00173FA4">
            <w:pPr>
              <w:spacing w:after="0" w:line="259" w:lineRule="auto"/>
              <w:ind w:left="0" w:firstLine="0"/>
              <w:jc w:val="center"/>
            </w:pPr>
            <w:r>
              <w:rPr>
                <w:sz w:val="18"/>
              </w:rPr>
              <w:t xml:space="preserve">interpersonal skills </w:t>
            </w:r>
          </w:p>
        </w:tc>
        <w:tc>
          <w:tcPr>
            <w:tcW w:w="1261" w:type="dxa"/>
            <w:tcBorders>
              <w:top w:val="single" w:sz="4" w:space="0" w:color="000000"/>
              <w:left w:val="single" w:sz="4" w:space="0" w:color="000000"/>
              <w:bottom w:val="single" w:sz="4" w:space="0" w:color="000000"/>
              <w:right w:val="single" w:sz="4" w:space="0" w:color="000000"/>
            </w:tcBorders>
          </w:tcPr>
          <w:p w:rsidR="00F0393E" w:rsidRDefault="00173FA4">
            <w:pPr>
              <w:spacing w:after="2" w:line="273" w:lineRule="auto"/>
              <w:ind w:left="0" w:firstLine="0"/>
              <w:jc w:val="center"/>
            </w:pPr>
            <w:r>
              <w:rPr>
                <w:sz w:val="18"/>
              </w:rPr>
              <w:t xml:space="preserve">Demonstrate leadership and teamwork towards </w:t>
            </w:r>
          </w:p>
          <w:p w:rsidR="00F0393E" w:rsidRDefault="00173FA4">
            <w:pPr>
              <w:spacing w:after="12" w:line="259" w:lineRule="auto"/>
              <w:ind w:left="0" w:right="44" w:firstLine="0"/>
              <w:jc w:val="center"/>
            </w:pPr>
            <w:r>
              <w:rPr>
                <w:sz w:val="18"/>
              </w:rPr>
              <w:t xml:space="preserve">achievement </w:t>
            </w:r>
          </w:p>
          <w:p w:rsidR="00F0393E" w:rsidRDefault="00173FA4">
            <w:pPr>
              <w:spacing w:after="12" w:line="259" w:lineRule="auto"/>
              <w:ind w:left="0" w:right="38" w:firstLine="0"/>
              <w:jc w:val="center"/>
            </w:pPr>
            <w:r>
              <w:rPr>
                <w:sz w:val="18"/>
              </w:rPr>
              <w:t xml:space="preserve">of </w:t>
            </w:r>
          </w:p>
          <w:p w:rsidR="00F0393E" w:rsidRDefault="00173FA4">
            <w:pPr>
              <w:spacing w:after="0" w:line="259" w:lineRule="auto"/>
              <w:ind w:left="0" w:firstLine="0"/>
              <w:jc w:val="center"/>
            </w:pPr>
            <w:r>
              <w:rPr>
                <w:sz w:val="18"/>
              </w:rPr>
              <w:t xml:space="preserve">organizational goals </w:t>
            </w:r>
          </w:p>
        </w:tc>
        <w:tc>
          <w:tcPr>
            <w:tcW w:w="112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73" w:lineRule="auto"/>
              <w:ind w:left="0" w:firstLine="0"/>
              <w:jc w:val="center"/>
            </w:pPr>
            <w:r>
              <w:rPr>
                <w:sz w:val="18"/>
              </w:rPr>
              <w:t xml:space="preserve">Apply relevant </w:t>
            </w:r>
          </w:p>
          <w:p w:rsidR="00F0393E" w:rsidRDefault="00173FA4">
            <w:pPr>
              <w:spacing w:after="12" w:line="259" w:lineRule="auto"/>
              <w:ind w:left="0" w:right="43" w:firstLine="0"/>
              <w:jc w:val="center"/>
            </w:pPr>
            <w:r>
              <w:rPr>
                <w:sz w:val="18"/>
              </w:rPr>
              <w:t xml:space="preserve">conceptual </w:t>
            </w:r>
          </w:p>
          <w:p w:rsidR="00F0393E" w:rsidRDefault="00173FA4">
            <w:pPr>
              <w:spacing w:after="0" w:line="259" w:lineRule="auto"/>
              <w:ind w:left="0" w:firstLine="0"/>
              <w:jc w:val="center"/>
            </w:pPr>
            <w:r>
              <w:rPr>
                <w:sz w:val="18"/>
              </w:rPr>
              <w:t xml:space="preserve">frameworks for effective decision making </w:t>
            </w:r>
          </w:p>
        </w:tc>
        <w:tc>
          <w:tcPr>
            <w:tcW w:w="1293" w:type="dxa"/>
            <w:tcBorders>
              <w:top w:val="single" w:sz="4" w:space="0" w:color="000000"/>
              <w:left w:val="single" w:sz="4" w:space="0" w:color="000000"/>
              <w:bottom w:val="single" w:sz="4" w:space="0" w:color="000000"/>
              <w:right w:val="single" w:sz="4" w:space="0" w:color="000000"/>
            </w:tcBorders>
          </w:tcPr>
          <w:p w:rsidR="00F0393E" w:rsidRDefault="00173FA4">
            <w:pPr>
              <w:spacing w:after="2" w:line="273" w:lineRule="auto"/>
              <w:ind w:left="0" w:firstLine="0"/>
              <w:jc w:val="center"/>
            </w:pPr>
            <w:r>
              <w:rPr>
                <w:sz w:val="18"/>
              </w:rPr>
              <w:t xml:space="preserve">Develop an entrepreneurial mindset for optimal </w:t>
            </w:r>
          </w:p>
          <w:p w:rsidR="00F0393E" w:rsidRDefault="00173FA4">
            <w:pPr>
              <w:spacing w:after="0" w:line="259" w:lineRule="auto"/>
              <w:ind w:left="0" w:firstLine="0"/>
              <w:jc w:val="center"/>
            </w:pPr>
            <w:r>
              <w:rPr>
                <w:sz w:val="18"/>
              </w:rPr>
              <w:t xml:space="preserve">business solutions </w:t>
            </w:r>
          </w:p>
        </w:tc>
        <w:tc>
          <w:tcPr>
            <w:tcW w:w="1202"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73" w:lineRule="auto"/>
              <w:ind w:left="0" w:firstLine="0"/>
              <w:jc w:val="center"/>
            </w:pPr>
            <w:r>
              <w:rPr>
                <w:sz w:val="18"/>
              </w:rPr>
              <w:t xml:space="preserve">Evaluate the relationship between </w:t>
            </w:r>
          </w:p>
          <w:p w:rsidR="00F0393E" w:rsidRDefault="00173FA4">
            <w:pPr>
              <w:spacing w:after="15" w:line="259" w:lineRule="auto"/>
              <w:ind w:left="0" w:right="45" w:firstLine="0"/>
              <w:jc w:val="center"/>
            </w:pPr>
            <w:r>
              <w:rPr>
                <w:sz w:val="18"/>
              </w:rPr>
              <w:t xml:space="preserve">business </w:t>
            </w:r>
          </w:p>
          <w:p w:rsidR="00F0393E" w:rsidRDefault="00173FA4">
            <w:pPr>
              <w:spacing w:after="0" w:line="273" w:lineRule="auto"/>
              <w:ind w:left="0" w:firstLine="0"/>
              <w:jc w:val="center"/>
            </w:pPr>
            <w:r>
              <w:rPr>
                <w:sz w:val="18"/>
              </w:rPr>
              <w:t xml:space="preserve">environment and </w:t>
            </w:r>
          </w:p>
          <w:p w:rsidR="00F0393E" w:rsidRDefault="00173FA4">
            <w:pPr>
              <w:spacing w:after="0" w:line="259" w:lineRule="auto"/>
              <w:ind w:left="26" w:firstLine="0"/>
            </w:pPr>
            <w:r>
              <w:rPr>
                <w:sz w:val="18"/>
              </w:rPr>
              <w:t xml:space="preserve">organizations </w:t>
            </w:r>
          </w:p>
        </w:tc>
        <w:tc>
          <w:tcPr>
            <w:tcW w:w="103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jc w:val="center"/>
            </w:pPr>
            <w:r>
              <w:rPr>
                <w:sz w:val="18"/>
              </w:rPr>
              <w:t xml:space="preserve">Appreciate sustainable and ethical business practices </w:t>
            </w:r>
          </w:p>
        </w:tc>
        <w:tc>
          <w:tcPr>
            <w:tcW w:w="1032"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73" w:lineRule="auto"/>
              <w:ind w:left="0" w:firstLine="0"/>
              <w:jc w:val="center"/>
            </w:pPr>
            <w:r>
              <w:rPr>
                <w:sz w:val="18"/>
              </w:rPr>
              <w:t xml:space="preserve">Leverage technology for </w:t>
            </w:r>
          </w:p>
          <w:p w:rsidR="00F0393E" w:rsidRDefault="00173FA4">
            <w:pPr>
              <w:spacing w:after="0" w:line="259" w:lineRule="auto"/>
              <w:ind w:left="0" w:firstLine="0"/>
              <w:jc w:val="center"/>
            </w:pPr>
            <w:r>
              <w:rPr>
                <w:sz w:val="18"/>
              </w:rPr>
              <w:t xml:space="preserve">business decisions </w:t>
            </w:r>
          </w:p>
        </w:tc>
        <w:tc>
          <w:tcPr>
            <w:tcW w:w="1184"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73" w:lineRule="auto"/>
              <w:ind w:left="0" w:firstLine="0"/>
              <w:jc w:val="center"/>
            </w:pPr>
            <w:r>
              <w:rPr>
                <w:sz w:val="18"/>
              </w:rPr>
              <w:t xml:space="preserve">Demonstrate capability as an </w:t>
            </w:r>
          </w:p>
          <w:p w:rsidR="00F0393E" w:rsidRDefault="00173FA4">
            <w:pPr>
              <w:spacing w:after="0" w:line="259" w:lineRule="auto"/>
              <w:ind w:left="0" w:firstLine="0"/>
              <w:jc w:val="center"/>
            </w:pPr>
            <w:r>
              <w:rPr>
                <w:sz w:val="18"/>
              </w:rPr>
              <w:t xml:space="preserve">independent learner </w:t>
            </w:r>
          </w:p>
        </w:tc>
      </w:tr>
      <w:tr w:rsidR="00F0393E" w:rsidTr="002804D2">
        <w:trPr>
          <w:trHeight w:val="287"/>
        </w:trPr>
        <w:tc>
          <w:tcPr>
            <w:tcW w:w="838"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55" w:firstLine="0"/>
            </w:pPr>
            <w:r>
              <w:rPr>
                <w:b/>
              </w:rPr>
              <w:t xml:space="preserve">CLO1 </w:t>
            </w:r>
          </w:p>
        </w:tc>
        <w:tc>
          <w:tcPr>
            <w:tcW w:w="1191"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5" w:firstLine="0"/>
              <w:jc w:val="center"/>
            </w:pP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9" w:firstLine="0"/>
              <w:jc w:val="center"/>
            </w:pPr>
            <w:r>
              <w:t xml:space="preserve"> </w:t>
            </w:r>
          </w:p>
        </w:tc>
        <w:tc>
          <w:tcPr>
            <w:tcW w:w="112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3" w:firstLine="0"/>
              <w:jc w:val="center"/>
            </w:pPr>
            <w:r>
              <w:t xml:space="preserve">X </w:t>
            </w:r>
          </w:p>
        </w:tc>
        <w:tc>
          <w:tcPr>
            <w:tcW w:w="129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5" w:firstLine="0"/>
              <w:jc w:val="center"/>
            </w:pPr>
            <w:r>
              <w:t xml:space="preserve"> </w:t>
            </w:r>
          </w:p>
        </w:tc>
        <w:tc>
          <w:tcPr>
            <w:tcW w:w="1202"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7" w:firstLine="0"/>
              <w:jc w:val="center"/>
            </w:pPr>
            <w:r>
              <w:t xml:space="preserve"> </w:t>
            </w:r>
          </w:p>
        </w:tc>
        <w:tc>
          <w:tcPr>
            <w:tcW w:w="103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7" w:firstLine="0"/>
              <w:jc w:val="center"/>
            </w:pPr>
            <w:r>
              <w:t xml:space="preserve"> </w:t>
            </w:r>
          </w:p>
        </w:tc>
        <w:tc>
          <w:tcPr>
            <w:tcW w:w="1032"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5" w:firstLine="0"/>
              <w:jc w:val="center"/>
            </w:pPr>
            <w:r>
              <w:t xml:space="preserve"> </w:t>
            </w:r>
          </w:p>
        </w:tc>
        <w:tc>
          <w:tcPr>
            <w:tcW w:w="1184"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7" w:firstLine="0"/>
              <w:jc w:val="center"/>
            </w:pPr>
            <w:r>
              <w:t xml:space="preserve"> </w:t>
            </w:r>
          </w:p>
        </w:tc>
      </w:tr>
      <w:tr w:rsidR="00F0393E" w:rsidTr="002804D2">
        <w:trPr>
          <w:trHeight w:val="284"/>
        </w:trPr>
        <w:tc>
          <w:tcPr>
            <w:tcW w:w="838"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55" w:firstLine="0"/>
            </w:pPr>
            <w:r>
              <w:rPr>
                <w:b/>
              </w:rPr>
              <w:t xml:space="preserve">CLO2 </w:t>
            </w:r>
          </w:p>
        </w:tc>
        <w:tc>
          <w:tcPr>
            <w:tcW w:w="1191"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5" w:firstLine="0"/>
              <w:jc w:val="center"/>
            </w:pP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9" w:firstLine="0"/>
              <w:jc w:val="center"/>
            </w:pPr>
            <w:r>
              <w:t xml:space="preserve"> </w:t>
            </w:r>
          </w:p>
        </w:tc>
        <w:tc>
          <w:tcPr>
            <w:tcW w:w="112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3" w:firstLine="0"/>
              <w:jc w:val="center"/>
            </w:pPr>
            <w:r>
              <w:t xml:space="preserve">X </w:t>
            </w:r>
          </w:p>
        </w:tc>
        <w:tc>
          <w:tcPr>
            <w:tcW w:w="129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5" w:firstLine="0"/>
              <w:jc w:val="center"/>
            </w:pPr>
            <w:r>
              <w:t xml:space="preserve"> </w:t>
            </w:r>
          </w:p>
        </w:tc>
        <w:tc>
          <w:tcPr>
            <w:tcW w:w="1202"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7" w:firstLine="0"/>
              <w:jc w:val="center"/>
            </w:pPr>
            <w:r>
              <w:t xml:space="preserve"> </w:t>
            </w:r>
          </w:p>
        </w:tc>
        <w:tc>
          <w:tcPr>
            <w:tcW w:w="103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7" w:firstLine="0"/>
              <w:jc w:val="center"/>
            </w:pPr>
            <w:r>
              <w:t xml:space="preserve"> </w:t>
            </w:r>
          </w:p>
        </w:tc>
        <w:tc>
          <w:tcPr>
            <w:tcW w:w="1032"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5" w:firstLine="0"/>
              <w:jc w:val="center"/>
            </w:pPr>
            <w:r>
              <w:t xml:space="preserve"> </w:t>
            </w:r>
          </w:p>
        </w:tc>
        <w:tc>
          <w:tcPr>
            <w:tcW w:w="1184"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7" w:firstLine="0"/>
              <w:jc w:val="center"/>
            </w:pPr>
            <w:r>
              <w:t xml:space="preserve"> </w:t>
            </w:r>
          </w:p>
        </w:tc>
      </w:tr>
    </w:tbl>
    <w:p w:rsidR="00F0393E" w:rsidRDefault="00173FA4">
      <w:pPr>
        <w:spacing w:after="15" w:line="259" w:lineRule="auto"/>
        <w:ind w:left="0" w:firstLine="0"/>
      </w:pPr>
      <w:r>
        <w:rPr>
          <w:b/>
        </w:rPr>
        <w:t xml:space="preserve"> </w:t>
      </w:r>
    </w:p>
    <w:p w:rsidR="00727829" w:rsidRDefault="00173FA4">
      <w:pPr>
        <w:spacing w:after="17" w:line="259" w:lineRule="auto"/>
        <w:ind w:left="0" w:firstLine="0"/>
        <w:rPr>
          <w:b/>
        </w:rPr>
      </w:pPr>
      <w:r>
        <w:rPr>
          <w:b/>
        </w:rPr>
        <w:t xml:space="preserve"> </w:t>
      </w:r>
    </w:p>
    <w:p w:rsidR="00727829" w:rsidRDefault="00727829">
      <w:pPr>
        <w:spacing w:after="160" w:line="259" w:lineRule="auto"/>
        <w:ind w:left="0" w:firstLine="0"/>
        <w:rPr>
          <w:b/>
        </w:rPr>
      </w:pPr>
      <w:r>
        <w:rPr>
          <w:b/>
        </w:rPr>
        <w:br w:type="page"/>
      </w:r>
    </w:p>
    <w:p w:rsidR="00F0393E" w:rsidRDefault="00173FA4">
      <w:pPr>
        <w:pStyle w:val="Heading1"/>
        <w:ind w:left="-5" w:right="3999"/>
      </w:pPr>
      <w:r>
        <w:lastRenderedPageBreak/>
        <w:t xml:space="preserve">Mapping of CLOs with GAs </w:t>
      </w:r>
    </w:p>
    <w:tbl>
      <w:tblPr>
        <w:tblStyle w:val="TableGrid"/>
        <w:tblW w:w="10199" w:type="dxa"/>
        <w:tblInd w:w="5" w:type="dxa"/>
        <w:tblCellMar>
          <w:top w:w="10" w:type="dxa"/>
          <w:left w:w="134" w:type="dxa"/>
          <w:right w:w="89" w:type="dxa"/>
        </w:tblCellMar>
        <w:tblLook w:val="04A0" w:firstRow="1" w:lastRow="0" w:firstColumn="1" w:lastColumn="0" w:noHBand="0" w:noVBand="1"/>
      </w:tblPr>
      <w:tblGrid>
        <w:gridCol w:w="1308"/>
        <w:gridCol w:w="1153"/>
        <w:gridCol w:w="1028"/>
        <w:gridCol w:w="843"/>
        <w:gridCol w:w="1036"/>
        <w:gridCol w:w="1405"/>
        <w:gridCol w:w="782"/>
        <w:gridCol w:w="1180"/>
        <w:gridCol w:w="1464"/>
      </w:tblGrid>
      <w:tr w:rsidR="00F0393E" w:rsidTr="00727829">
        <w:trPr>
          <w:trHeight w:val="522"/>
        </w:trPr>
        <w:tc>
          <w:tcPr>
            <w:tcW w:w="131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19" w:firstLine="0"/>
            </w:pPr>
            <w:r>
              <w:rPr>
                <w:b/>
              </w:rPr>
              <w:t xml:space="preserve">CLOs/PLOs </w:t>
            </w:r>
          </w:p>
        </w:tc>
        <w:tc>
          <w:tcPr>
            <w:tcW w:w="1124" w:type="dxa"/>
            <w:tcBorders>
              <w:top w:val="single" w:sz="4" w:space="0" w:color="000000"/>
              <w:left w:val="single" w:sz="4" w:space="0" w:color="000000"/>
              <w:bottom w:val="single" w:sz="4" w:space="0" w:color="000000"/>
              <w:right w:val="single" w:sz="4" w:space="0" w:color="000000"/>
            </w:tcBorders>
          </w:tcPr>
          <w:p w:rsidR="00F0393E" w:rsidRDefault="00173FA4">
            <w:pPr>
              <w:spacing w:after="15" w:line="259" w:lineRule="auto"/>
              <w:ind w:left="0" w:right="49" w:firstLine="0"/>
              <w:jc w:val="center"/>
            </w:pPr>
            <w:r>
              <w:rPr>
                <w:b/>
              </w:rPr>
              <w:t xml:space="preserve">GA1 </w:t>
            </w:r>
          </w:p>
          <w:p w:rsidR="00F0393E" w:rsidRDefault="00173FA4">
            <w:pPr>
              <w:spacing w:after="0" w:line="259" w:lineRule="auto"/>
              <w:ind w:left="7" w:firstLine="0"/>
              <w:jc w:val="center"/>
            </w:pPr>
            <w:r>
              <w:rPr>
                <w:b/>
              </w:rPr>
              <w:t xml:space="preserve"> </w:t>
            </w:r>
          </w:p>
        </w:tc>
        <w:tc>
          <w:tcPr>
            <w:tcW w:w="1030" w:type="dxa"/>
            <w:tcBorders>
              <w:top w:val="single" w:sz="4" w:space="0" w:color="000000"/>
              <w:left w:val="single" w:sz="4" w:space="0" w:color="000000"/>
              <w:bottom w:val="single" w:sz="4" w:space="0" w:color="000000"/>
              <w:right w:val="single" w:sz="4" w:space="0" w:color="000000"/>
            </w:tcBorders>
          </w:tcPr>
          <w:p w:rsidR="00F0393E" w:rsidRDefault="00173FA4">
            <w:pPr>
              <w:spacing w:after="15" w:line="259" w:lineRule="auto"/>
              <w:ind w:left="0" w:right="49" w:firstLine="0"/>
              <w:jc w:val="center"/>
            </w:pPr>
            <w:r>
              <w:rPr>
                <w:b/>
              </w:rPr>
              <w:t xml:space="preserve">GA2 </w:t>
            </w:r>
          </w:p>
          <w:p w:rsidR="00F0393E" w:rsidRDefault="00173FA4">
            <w:pPr>
              <w:spacing w:after="0" w:line="259" w:lineRule="auto"/>
              <w:ind w:left="2" w:firstLine="0"/>
              <w:jc w:val="center"/>
            </w:pPr>
            <w:r>
              <w:rPr>
                <w:b/>
              </w:rPr>
              <w:t xml:space="preserve"> </w:t>
            </w:r>
          </w:p>
        </w:tc>
        <w:tc>
          <w:tcPr>
            <w:tcW w:w="844"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51" w:firstLine="0"/>
              <w:jc w:val="center"/>
            </w:pPr>
            <w:r>
              <w:rPr>
                <w:b/>
              </w:rPr>
              <w:t xml:space="preserve">GA3 </w:t>
            </w:r>
          </w:p>
        </w:tc>
        <w:tc>
          <w:tcPr>
            <w:tcW w:w="1038"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6" w:firstLine="0"/>
              <w:jc w:val="center"/>
            </w:pPr>
            <w:r>
              <w:rPr>
                <w:b/>
              </w:rPr>
              <w:t xml:space="preserve">GA4 </w:t>
            </w:r>
          </w:p>
        </w:tc>
        <w:tc>
          <w:tcPr>
            <w:tcW w:w="1408"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51" w:firstLine="0"/>
              <w:jc w:val="center"/>
            </w:pPr>
            <w:r>
              <w:rPr>
                <w:b/>
              </w:rPr>
              <w:t xml:space="preserve">GA5 </w:t>
            </w:r>
          </w:p>
        </w:tc>
        <w:tc>
          <w:tcPr>
            <w:tcW w:w="78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74" w:firstLine="0"/>
            </w:pPr>
            <w:r>
              <w:rPr>
                <w:b/>
              </w:rPr>
              <w:t xml:space="preserve">GA6 </w:t>
            </w:r>
          </w:p>
        </w:tc>
        <w:tc>
          <w:tcPr>
            <w:tcW w:w="1182"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9" w:firstLine="0"/>
              <w:jc w:val="center"/>
            </w:pPr>
            <w:r>
              <w:rPr>
                <w:b/>
              </w:rPr>
              <w:t xml:space="preserve">GA7 </w:t>
            </w:r>
          </w:p>
        </w:tc>
        <w:tc>
          <w:tcPr>
            <w:tcW w:w="148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54" w:firstLine="0"/>
              <w:jc w:val="center"/>
            </w:pPr>
            <w:r>
              <w:rPr>
                <w:b/>
              </w:rPr>
              <w:t xml:space="preserve">GA8 </w:t>
            </w:r>
          </w:p>
        </w:tc>
      </w:tr>
      <w:tr w:rsidR="00F0393E" w:rsidTr="00727829">
        <w:trPr>
          <w:trHeight w:val="1398"/>
        </w:trPr>
        <w:tc>
          <w:tcPr>
            <w:tcW w:w="131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1" w:firstLine="0"/>
              <w:jc w:val="center"/>
            </w:pPr>
            <w:r>
              <w:rPr>
                <w:sz w:val="18"/>
              </w:rPr>
              <w:t xml:space="preserve"> </w:t>
            </w:r>
          </w:p>
        </w:tc>
        <w:tc>
          <w:tcPr>
            <w:tcW w:w="1124"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jc w:val="center"/>
            </w:pPr>
            <w:proofErr w:type="spellStart"/>
            <w:r>
              <w:rPr>
                <w:sz w:val="18"/>
              </w:rPr>
              <w:t>Selfinitiative</w:t>
            </w:r>
            <w:proofErr w:type="spellEnd"/>
            <w:r>
              <w:rPr>
                <w:sz w:val="18"/>
              </w:rPr>
              <w:t xml:space="preserve"> </w:t>
            </w:r>
          </w:p>
        </w:tc>
        <w:tc>
          <w:tcPr>
            <w:tcW w:w="1030" w:type="dxa"/>
            <w:tcBorders>
              <w:top w:val="single" w:sz="4" w:space="0" w:color="000000"/>
              <w:left w:val="single" w:sz="4" w:space="0" w:color="000000"/>
              <w:bottom w:val="single" w:sz="4" w:space="0" w:color="000000"/>
              <w:right w:val="single" w:sz="4" w:space="0" w:color="000000"/>
            </w:tcBorders>
          </w:tcPr>
          <w:p w:rsidR="00F0393E" w:rsidRDefault="00173FA4">
            <w:pPr>
              <w:spacing w:after="12" w:line="259" w:lineRule="auto"/>
              <w:ind w:left="0" w:right="49" w:firstLine="0"/>
              <w:jc w:val="center"/>
            </w:pPr>
            <w:r>
              <w:rPr>
                <w:sz w:val="18"/>
              </w:rPr>
              <w:t xml:space="preserve">Deep </w:t>
            </w:r>
          </w:p>
          <w:p w:rsidR="00F0393E" w:rsidRDefault="00173FA4">
            <w:pPr>
              <w:spacing w:after="0" w:line="259" w:lineRule="auto"/>
              <w:ind w:left="0" w:firstLine="0"/>
              <w:jc w:val="center"/>
            </w:pPr>
            <w:r>
              <w:rPr>
                <w:sz w:val="18"/>
              </w:rPr>
              <w:t xml:space="preserve">discipline knowledge </w:t>
            </w:r>
          </w:p>
        </w:tc>
        <w:tc>
          <w:tcPr>
            <w:tcW w:w="844" w:type="dxa"/>
            <w:tcBorders>
              <w:top w:val="single" w:sz="4" w:space="0" w:color="000000"/>
              <w:left w:val="single" w:sz="4" w:space="0" w:color="000000"/>
              <w:bottom w:val="single" w:sz="4" w:space="0" w:color="000000"/>
              <w:right w:val="single" w:sz="4" w:space="0" w:color="000000"/>
            </w:tcBorders>
          </w:tcPr>
          <w:p w:rsidR="00F0393E" w:rsidRDefault="00173FA4">
            <w:pPr>
              <w:spacing w:after="12" w:line="259" w:lineRule="auto"/>
              <w:ind w:left="0" w:right="48" w:firstLine="0"/>
              <w:jc w:val="center"/>
            </w:pPr>
            <w:r>
              <w:rPr>
                <w:sz w:val="18"/>
              </w:rPr>
              <w:t xml:space="preserve">Critical </w:t>
            </w:r>
          </w:p>
          <w:p w:rsidR="00F0393E" w:rsidRDefault="00173FA4">
            <w:pPr>
              <w:spacing w:after="0" w:line="273" w:lineRule="auto"/>
              <w:ind w:left="0" w:firstLine="0"/>
              <w:jc w:val="center"/>
            </w:pPr>
            <w:r>
              <w:rPr>
                <w:sz w:val="18"/>
              </w:rPr>
              <w:t xml:space="preserve">thinking &amp; </w:t>
            </w:r>
          </w:p>
          <w:p w:rsidR="00F0393E" w:rsidRDefault="00173FA4">
            <w:pPr>
              <w:spacing w:after="0" w:line="259" w:lineRule="auto"/>
              <w:ind w:left="0" w:firstLine="0"/>
              <w:jc w:val="center"/>
            </w:pPr>
            <w:r>
              <w:rPr>
                <w:sz w:val="18"/>
              </w:rPr>
              <w:t xml:space="preserve">Problem solving </w:t>
            </w:r>
          </w:p>
        </w:tc>
        <w:tc>
          <w:tcPr>
            <w:tcW w:w="1038"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73" w:lineRule="auto"/>
              <w:ind w:left="0" w:firstLine="0"/>
              <w:jc w:val="center"/>
            </w:pPr>
            <w:r>
              <w:rPr>
                <w:sz w:val="18"/>
              </w:rPr>
              <w:t>Humility, Team-</w:t>
            </w:r>
          </w:p>
          <w:p w:rsidR="00F0393E" w:rsidRDefault="00173FA4">
            <w:pPr>
              <w:spacing w:after="0" w:line="273" w:lineRule="auto"/>
              <w:ind w:left="0" w:firstLine="0"/>
              <w:jc w:val="center"/>
            </w:pPr>
            <w:r>
              <w:rPr>
                <w:sz w:val="18"/>
              </w:rPr>
              <w:t xml:space="preserve">Building and </w:t>
            </w:r>
          </w:p>
          <w:p w:rsidR="00F0393E" w:rsidRDefault="00173FA4">
            <w:pPr>
              <w:spacing w:after="0" w:line="259" w:lineRule="auto"/>
              <w:ind w:left="0" w:firstLine="0"/>
              <w:jc w:val="center"/>
            </w:pPr>
            <w:r>
              <w:rPr>
                <w:sz w:val="18"/>
              </w:rPr>
              <w:t xml:space="preserve">Leadership Skills </w:t>
            </w:r>
          </w:p>
        </w:tc>
        <w:tc>
          <w:tcPr>
            <w:tcW w:w="1408"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jc w:val="center"/>
            </w:pPr>
            <w:r>
              <w:rPr>
                <w:sz w:val="18"/>
              </w:rPr>
              <w:t xml:space="preserve">Open and Clear Communication </w:t>
            </w:r>
          </w:p>
        </w:tc>
        <w:tc>
          <w:tcPr>
            <w:tcW w:w="78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jc w:val="center"/>
            </w:pPr>
            <w:r>
              <w:rPr>
                <w:sz w:val="18"/>
              </w:rPr>
              <w:t xml:space="preserve">Global outlook </w:t>
            </w:r>
          </w:p>
        </w:tc>
        <w:tc>
          <w:tcPr>
            <w:tcW w:w="1182"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73" w:lineRule="auto"/>
              <w:ind w:left="0" w:firstLine="0"/>
              <w:jc w:val="center"/>
            </w:pPr>
            <w:r>
              <w:rPr>
                <w:sz w:val="18"/>
              </w:rPr>
              <w:t xml:space="preserve">Ethical competency </w:t>
            </w:r>
          </w:p>
          <w:p w:rsidR="00F0393E" w:rsidRDefault="00173FA4">
            <w:pPr>
              <w:spacing w:after="0" w:line="259" w:lineRule="auto"/>
              <w:ind w:left="0" w:firstLine="0"/>
              <w:jc w:val="center"/>
            </w:pPr>
            <w:r>
              <w:rPr>
                <w:sz w:val="18"/>
              </w:rPr>
              <w:t xml:space="preserve">&amp;sustainable mindset </w:t>
            </w:r>
          </w:p>
        </w:tc>
        <w:tc>
          <w:tcPr>
            <w:tcW w:w="148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jc w:val="center"/>
            </w:pPr>
            <w:r>
              <w:rPr>
                <w:sz w:val="18"/>
              </w:rPr>
              <w:t xml:space="preserve">Entrepreneurial and innovative </w:t>
            </w:r>
          </w:p>
        </w:tc>
      </w:tr>
      <w:tr w:rsidR="00F0393E" w:rsidTr="00727829">
        <w:trPr>
          <w:trHeight w:val="266"/>
        </w:trPr>
        <w:tc>
          <w:tcPr>
            <w:tcW w:w="131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7" w:firstLine="0"/>
              <w:jc w:val="center"/>
            </w:pPr>
            <w:r>
              <w:rPr>
                <w:b/>
              </w:rPr>
              <w:t xml:space="preserve">CLO1 </w:t>
            </w:r>
          </w:p>
        </w:tc>
        <w:tc>
          <w:tcPr>
            <w:tcW w:w="1124"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7" w:firstLine="0"/>
              <w:jc w:val="center"/>
            </w:pPr>
            <w:r>
              <w:t xml:space="preserve"> </w:t>
            </w:r>
          </w:p>
        </w:tc>
        <w:tc>
          <w:tcPr>
            <w:tcW w:w="103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8" w:firstLine="0"/>
              <w:jc w:val="center"/>
            </w:pPr>
            <w:r>
              <w:t xml:space="preserve">X </w:t>
            </w:r>
          </w:p>
        </w:tc>
        <w:tc>
          <w:tcPr>
            <w:tcW w:w="844"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5" w:firstLine="0"/>
              <w:jc w:val="center"/>
            </w:pPr>
            <w:r>
              <w:t xml:space="preserve"> </w:t>
            </w:r>
          </w:p>
        </w:tc>
        <w:tc>
          <w:tcPr>
            <w:tcW w:w="1038"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5" w:firstLine="0"/>
              <w:jc w:val="center"/>
            </w:pPr>
            <w:r>
              <w:t xml:space="preserve"> </w:t>
            </w:r>
          </w:p>
        </w:tc>
        <w:tc>
          <w:tcPr>
            <w:tcW w:w="1408"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jc w:val="center"/>
            </w:pPr>
            <w:r>
              <w:t xml:space="preserve"> </w:t>
            </w:r>
          </w:p>
        </w:tc>
        <w:tc>
          <w:tcPr>
            <w:tcW w:w="78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7" w:firstLine="0"/>
              <w:jc w:val="center"/>
            </w:pPr>
            <w:r>
              <w:t xml:space="preserve"> </w:t>
            </w:r>
          </w:p>
        </w:tc>
        <w:tc>
          <w:tcPr>
            <w:tcW w:w="1182"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3" w:firstLine="0"/>
              <w:jc w:val="center"/>
            </w:pPr>
            <w:r>
              <w:t xml:space="preserve"> </w:t>
            </w:r>
          </w:p>
        </w:tc>
        <w:tc>
          <w:tcPr>
            <w:tcW w:w="148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2" w:firstLine="0"/>
              <w:jc w:val="center"/>
            </w:pPr>
            <w:r>
              <w:t xml:space="preserve"> </w:t>
            </w:r>
          </w:p>
        </w:tc>
      </w:tr>
      <w:tr w:rsidR="00F0393E" w:rsidTr="00727829">
        <w:trPr>
          <w:trHeight w:val="266"/>
        </w:trPr>
        <w:tc>
          <w:tcPr>
            <w:tcW w:w="131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7" w:firstLine="0"/>
              <w:jc w:val="center"/>
            </w:pPr>
            <w:r>
              <w:rPr>
                <w:b/>
              </w:rPr>
              <w:t xml:space="preserve">CLO2 </w:t>
            </w:r>
          </w:p>
        </w:tc>
        <w:tc>
          <w:tcPr>
            <w:tcW w:w="1124"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7" w:firstLine="0"/>
              <w:jc w:val="center"/>
            </w:pPr>
            <w:r>
              <w:t xml:space="preserve"> </w:t>
            </w:r>
          </w:p>
        </w:tc>
        <w:tc>
          <w:tcPr>
            <w:tcW w:w="103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8" w:firstLine="0"/>
              <w:jc w:val="center"/>
            </w:pPr>
            <w:r>
              <w:t xml:space="preserve">X </w:t>
            </w:r>
          </w:p>
        </w:tc>
        <w:tc>
          <w:tcPr>
            <w:tcW w:w="844"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5" w:firstLine="0"/>
              <w:jc w:val="center"/>
            </w:pPr>
            <w:r>
              <w:t xml:space="preserve"> </w:t>
            </w:r>
          </w:p>
        </w:tc>
        <w:tc>
          <w:tcPr>
            <w:tcW w:w="1038"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5" w:firstLine="0"/>
              <w:jc w:val="center"/>
            </w:pPr>
            <w:r>
              <w:t xml:space="preserve"> </w:t>
            </w:r>
          </w:p>
        </w:tc>
        <w:tc>
          <w:tcPr>
            <w:tcW w:w="1408"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firstLine="0"/>
              <w:jc w:val="center"/>
            </w:pPr>
            <w:r>
              <w:t xml:space="preserve"> </w:t>
            </w:r>
          </w:p>
        </w:tc>
        <w:tc>
          <w:tcPr>
            <w:tcW w:w="783"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7" w:firstLine="0"/>
              <w:jc w:val="center"/>
            </w:pPr>
            <w:r>
              <w:t xml:space="preserve"> </w:t>
            </w:r>
          </w:p>
        </w:tc>
        <w:tc>
          <w:tcPr>
            <w:tcW w:w="1182"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3" w:firstLine="0"/>
              <w:jc w:val="center"/>
            </w:pPr>
            <w:r>
              <w:t xml:space="preserve"> </w:t>
            </w:r>
          </w:p>
        </w:tc>
        <w:tc>
          <w:tcPr>
            <w:tcW w:w="148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48" w:firstLine="0"/>
              <w:jc w:val="center"/>
            </w:pPr>
            <w:r>
              <w:t xml:space="preserve">X </w:t>
            </w:r>
          </w:p>
        </w:tc>
      </w:tr>
    </w:tbl>
    <w:p w:rsidR="00F0393E" w:rsidRDefault="00173FA4">
      <w:pPr>
        <w:spacing w:after="17" w:line="259" w:lineRule="auto"/>
        <w:ind w:left="0" w:firstLine="0"/>
      </w:pPr>
      <w:r>
        <w:rPr>
          <w:b/>
        </w:rPr>
        <w:t xml:space="preserve"> </w:t>
      </w:r>
    </w:p>
    <w:p w:rsidR="00F0393E" w:rsidRDefault="00173FA4">
      <w:pPr>
        <w:spacing w:after="0" w:line="259" w:lineRule="auto"/>
        <w:ind w:left="0" w:firstLine="0"/>
      </w:pPr>
      <w:r>
        <w:rPr>
          <w:b/>
        </w:rPr>
        <w:t xml:space="preserve"> </w:t>
      </w:r>
    </w:p>
    <w:p w:rsidR="00F0393E" w:rsidRPr="00727829" w:rsidRDefault="00173FA4" w:rsidP="00727829">
      <w:pPr>
        <w:spacing w:after="15" w:line="259" w:lineRule="auto"/>
        <w:ind w:left="0" w:firstLine="0"/>
        <w:rPr>
          <w:b/>
        </w:rPr>
      </w:pPr>
      <w:r>
        <w:rPr>
          <w:b/>
        </w:rPr>
        <w:t xml:space="preserve"> </w:t>
      </w:r>
      <w:r w:rsidRPr="00727829">
        <w:rPr>
          <w:b/>
        </w:rPr>
        <w:t xml:space="preserve">Prescribed Text Book  </w:t>
      </w:r>
    </w:p>
    <w:p w:rsidR="00F0393E" w:rsidRDefault="00173FA4">
      <w:pPr>
        <w:numPr>
          <w:ilvl w:val="0"/>
          <w:numId w:val="1"/>
        </w:numPr>
        <w:ind w:hanging="720"/>
      </w:pPr>
      <w:r>
        <w:t xml:space="preserve">Readings/ Reference Material –To be provided by faculty </w:t>
      </w:r>
    </w:p>
    <w:p w:rsidR="00F0393E" w:rsidRDefault="00173FA4">
      <w:pPr>
        <w:numPr>
          <w:ilvl w:val="0"/>
          <w:numId w:val="1"/>
        </w:numPr>
        <w:spacing w:after="25"/>
        <w:ind w:hanging="720"/>
      </w:pPr>
      <w:r>
        <w:t xml:space="preserve">Laudon and </w:t>
      </w:r>
      <w:proofErr w:type="gramStart"/>
      <w:r>
        <w:t>Laudon ,</w:t>
      </w:r>
      <w:proofErr w:type="gramEnd"/>
      <w:r>
        <w:t xml:space="preserve"> Management Information System, Pearson, 11</w:t>
      </w:r>
      <w:r>
        <w:rPr>
          <w:vertAlign w:val="superscript"/>
        </w:rPr>
        <w:t>th</w:t>
      </w:r>
      <w:r>
        <w:t xml:space="preserve"> Edition </w:t>
      </w:r>
    </w:p>
    <w:p w:rsidR="00F0393E" w:rsidRDefault="00173FA4">
      <w:pPr>
        <w:pStyle w:val="Heading1"/>
        <w:ind w:left="-5" w:right="3999"/>
      </w:pPr>
      <w:r>
        <w:t xml:space="preserve">Reference Books  </w:t>
      </w:r>
    </w:p>
    <w:p w:rsidR="00F0393E" w:rsidRDefault="00173FA4">
      <w:pPr>
        <w:ind w:left="1080" w:hanging="720"/>
      </w:pPr>
      <w:r>
        <w:t>1.</w:t>
      </w:r>
      <w:r>
        <w:rPr>
          <w:rFonts w:ascii="Arial" w:eastAsia="Arial" w:hAnsi="Arial" w:cs="Arial"/>
        </w:rPr>
        <w:t xml:space="preserve"> </w:t>
      </w:r>
      <w:r>
        <w:rPr>
          <w:rFonts w:ascii="Arial" w:eastAsia="Arial" w:hAnsi="Arial" w:cs="Arial"/>
        </w:rPr>
        <w:tab/>
      </w:r>
      <w:r>
        <w:t xml:space="preserve">Introductory Relational Database Design for Business, with Microsoft Access 1st Edition, by Jonathan Eckstein (Author), Bonnie R. Schultz (Author) </w:t>
      </w:r>
    </w:p>
    <w:p w:rsidR="00F0393E" w:rsidRDefault="00173FA4">
      <w:pPr>
        <w:spacing w:after="0" w:line="259" w:lineRule="auto"/>
        <w:ind w:left="1080" w:firstLine="0"/>
      </w:pPr>
      <w:r>
        <w:t xml:space="preserve"> </w:t>
      </w:r>
    </w:p>
    <w:tbl>
      <w:tblPr>
        <w:tblStyle w:val="TableGrid"/>
        <w:tblW w:w="10201" w:type="dxa"/>
        <w:tblInd w:w="5" w:type="dxa"/>
        <w:tblCellMar>
          <w:top w:w="50" w:type="dxa"/>
          <w:left w:w="113" w:type="dxa"/>
          <w:right w:w="17" w:type="dxa"/>
        </w:tblCellMar>
        <w:tblLook w:val="04A0" w:firstRow="1" w:lastRow="0" w:firstColumn="1" w:lastColumn="0" w:noHBand="0" w:noVBand="1"/>
      </w:tblPr>
      <w:tblGrid>
        <w:gridCol w:w="553"/>
        <w:gridCol w:w="2327"/>
        <w:gridCol w:w="2604"/>
        <w:gridCol w:w="1388"/>
        <w:gridCol w:w="2145"/>
        <w:gridCol w:w="1184"/>
      </w:tblGrid>
      <w:tr w:rsidR="00F0393E" w:rsidTr="00727829">
        <w:trPr>
          <w:trHeight w:val="867"/>
        </w:trPr>
        <w:tc>
          <w:tcPr>
            <w:tcW w:w="553" w:type="dxa"/>
            <w:tcBorders>
              <w:top w:val="single" w:sz="4" w:space="0" w:color="7F7F7F"/>
              <w:left w:val="single" w:sz="4" w:space="0" w:color="7F7F7F"/>
              <w:bottom w:val="single" w:sz="4" w:space="0" w:color="7F7F7F"/>
              <w:right w:val="single" w:sz="4" w:space="0" w:color="7F7F7F"/>
            </w:tcBorders>
            <w:vAlign w:val="bottom"/>
          </w:tcPr>
          <w:p w:rsidR="00F0393E" w:rsidRDefault="00173FA4">
            <w:pPr>
              <w:spacing w:after="15" w:line="259" w:lineRule="auto"/>
              <w:ind w:left="2" w:firstLine="0"/>
            </w:pPr>
            <w:r>
              <w:rPr>
                <w:b/>
              </w:rPr>
              <w:t xml:space="preserve">S. </w:t>
            </w:r>
          </w:p>
          <w:p w:rsidR="00F0393E" w:rsidRDefault="00173FA4">
            <w:pPr>
              <w:spacing w:after="0" w:line="259" w:lineRule="auto"/>
              <w:ind w:left="2" w:firstLine="0"/>
            </w:pPr>
            <w:r>
              <w:rPr>
                <w:b/>
              </w:rPr>
              <w:t xml:space="preserve">No. </w:t>
            </w:r>
          </w:p>
        </w:tc>
        <w:tc>
          <w:tcPr>
            <w:tcW w:w="2327" w:type="dxa"/>
            <w:tcBorders>
              <w:top w:val="single" w:sz="4" w:space="0" w:color="7F7F7F"/>
              <w:left w:val="single" w:sz="4" w:space="0" w:color="7F7F7F"/>
              <w:bottom w:val="single" w:sz="4" w:space="0" w:color="7F7F7F"/>
              <w:right w:val="single" w:sz="4" w:space="0" w:color="7F7F7F"/>
            </w:tcBorders>
            <w:vAlign w:val="center"/>
          </w:tcPr>
          <w:p w:rsidR="00F0393E" w:rsidRDefault="00173FA4">
            <w:pPr>
              <w:spacing w:after="0" w:line="259" w:lineRule="auto"/>
              <w:ind w:left="0" w:firstLine="0"/>
            </w:pPr>
            <w:r>
              <w:rPr>
                <w:b/>
              </w:rPr>
              <w:t xml:space="preserve">Topic / Sub topic </w:t>
            </w:r>
          </w:p>
        </w:tc>
        <w:tc>
          <w:tcPr>
            <w:tcW w:w="2604" w:type="dxa"/>
            <w:tcBorders>
              <w:top w:val="single" w:sz="4" w:space="0" w:color="7F7F7F"/>
              <w:left w:val="single" w:sz="4" w:space="0" w:color="7F7F7F"/>
              <w:bottom w:val="single" w:sz="4" w:space="0" w:color="7F7F7F"/>
              <w:right w:val="single" w:sz="4" w:space="0" w:color="7F7F7F"/>
            </w:tcBorders>
            <w:vAlign w:val="center"/>
          </w:tcPr>
          <w:p w:rsidR="00F0393E" w:rsidRDefault="00173FA4">
            <w:pPr>
              <w:spacing w:after="0" w:line="259" w:lineRule="auto"/>
              <w:ind w:left="3" w:firstLine="0"/>
            </w:pPr>
            <w:r>
              <w:rPr>
                <w:b/>
              </w:rPr>
              <w:t xml:space="preserve">Text book / Readings </w:t>
            </w:r>
          </w:p>
        </w:tc>
        <w:tc>
          <w:tcPr>
            <w:tcW w:w="1388" w:type="dxa"/>
            <w:tcBorders>
              <w:top w:val="single" w:sz="4" w:space="0" w:color="7F7F7F"/>
              <w:left w:val="single" w:sz="4" w:space="0" w:color="7F7F7F"/>
              <w:bottom w:val="single" w:sz="4" w:space="0" w:color="7F7F7F"/>
              <w:right w:val="single" w:sz="4" w:space="0" w:color="7F7F7F"/>
            </w:tcBorders>
            <w:vAlign w:val="center"/>
          </w:tcPr>
          <w:p w:rsidR="00F0393E" w:rsidRDefault="00173FA4">
            <w:pPr>
              <w:spacing w:after="0" w:line="259" w:lineRule="auto"/>
              <w:ind w:left="2" w:firstLine="0"/>
            </w:pPr>
            <w:r>
              <w:rPr>
                <w:b/>
              </w:rPr>
              <w:t xml:space="preserve">Pedagogy </w:t>
            </w:r>
          </w:p>
        </w:tc>
        <w:tc>
          <w:tcPr>
            <w:tcW w:w="2145" w:type="dxa"/>
            <w:tcBorders>
              <w:top w:val="single" w:sz="4" w:space="0" w:color="7F7F7F"/>
              <w:left w:val="single" w:sz="4" w:space="0" w:color="7F7F7F"/>
              <w:bottom w:val="single" w:sz="4" w:space="0" w:color="7F7F7F"/>
              <w:right w:val="single" w:sz="4" w:space="0" w:color="7F7F7F"/>
            </w:tcBorders>
            <w:vAlign w:val="center"/>
          </w:tcPr>
          <w:p w:rsidR="00F0393E" w:rsidRDefault="00173FA4">
            <w:pPr>
              <w:spacing w:after="0" w:line="259" w:lineRule="auto"/>
              <w:ind w:left="2" w:firstLine="0"/>
            </w:pPr>
            <w:r>
              <w:rPr>
                <w:b/>
              </w:rPr>
              <w:t xml:space="preserve">SLO </w:t>
            </w:r>
          </w:p>
        </w:tc>
        <w:tc>
          <w:tcPr>
            <w:tcW w:w="1184" w:type="dxa"/>
            <w:tcBorders>
              <w:top w:val="single" w:sz="4" w:space="0" w:color="7F7F7F"/>
              <w:left w:val="single" w:sz="4" w:space="0" w:color="7F7F7F"/>
              <w:bottom w:val="single" w:sz="4" w:space="0" w:color="7F7F7F"/>
              <w:right w:val="single" w:sz="4" w:space="0" w:color="7F7F7F"/>
            </w:tcBorders>
            <w:vAlign w:val="center"/>
          </w:tcPr>
          <w:p w:rsidR="00F0393E" w:rsidRDefault="00173FA4">
            <w:pPr>
              <w:spacing w:after="0" w:line="259" w:lineRule="auto"/>
              <w:ind w:left="2" w:firstLine="0"/>
            </w:pPr>
            <w:r>
              <w:rPr>
                <w:b/>
              </w:rPr>
              <w:t xml:space="preserve">CLO </w:t>
            </w:r>
          </w:p>
        </w:tc>
      </w:tr>
      <w:tr w:rsidR="00F0393E" w:rsidTr="00727829">
        <w:trPr>
          <w:trHeight w:val="2486"/>
        </w:trPr>
        <w:tc>
          <w:tcPr>
            <w:tcW w:w="553"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1.</w:t>
            </w:r>
            <w:r>
              <w:rPr>
                <w:rFonts w:ascii="Arial" w:eastAsia="Arial" w:hAnsi="Arial" w:cs="Arial"/>
              </w:rPr>
              <w:t xml:space="preserve"> </w:t>
            </w:r>
            <w:r>
              <w:t xml:space="preserve"> </w:t>
            </w:r>
          </w:p>
        </w:tc>
        <w:tc>
          <w:tcPr>
            <w:tcW w:w="2327"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15" w:line="259" w:lineRule="auto"/>
              <w:ind w:left="0" w:firstLine="0"/>
              <w:jc w:val="both"/>
            </w:pPr>
            <w:r>
              <w:rPr>
                <w:b/>
              </w:rPr>
              <w:t xml:space="preserve">Module I: Managing </w:t>
            </w:r>
          </w:p>
          <w:p w:rsidR="00F0393E" w:rsidRDefault="00173FA4" w:rsidP="00727829">
            <w:pPr>
              <w:spacing w:after="17" w:line="259" w:lineRule="auto"/>
              <w:ind w:left="0" w:firstLine="0"/>
              <w:jc w:val="both"/>
            </w:pPr>
            <w:r>
              <w:rPr>
                <w:b/>
              </w:rPr>
              <w:t xml:space="preserve">Information for Business </w:t>
            </w:r>
          </w:p>
          <w:p w:rsidR="00F0393E" w:rsidRDefault="00173FA4" w:rsidP="00727829">
            <w:pPr>
              <w:spacing w:after="11" w:line="259" w:lineRule="auto"/>
              <w:ind w:left="0" w:firstLine="0"/>
              <w:jc w:val="both"/>
            </w:pPr>
            <w:r>
              <w:rPr>
                <w:b/>
              </w:rPr>
              <w:t>Initiatives</w:t>
            </w:r>
            <w:r>
              <w:t xml:space="preserve">  </w:t>
            </w:r>
          </w:p>
          <w:p w:rsidR="00F0393E" w:rsidRDefault="00173FA4" w:rsidP="00727829">
            <w:pPr>
              <w:spacing w:after="0" w:line="259" w:lineRule="auto"/>
              <w:ind w:left="0" w:right="77" w:firstLine="0"/>
              <w:jc w:val="both"/>
            </w:pPr>
            <w:r>
              <w:t xml:space="preserve">Course overview and ice breaking session,  Data/information hierarchy and its influence in building levels of information systems </w:t>
            </w:r>
          </w:p>
        </w:tc>
        <w:tc>
          <w:tcPr>
            <w:tcW w:w="2604"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3" w:right="615" w:firstLine="0"/>
              <w:jc w:val="both"/>
            </w:pPr>
            <w:r>
              <w:t xml:space="preserve">Introductory talk /  Text Book 1 </w:t>
            </w:r>
          </w:p>
        </w:tc>
        <w:tc>
          <w:tcPr>
            <w:tcW w:w="1388"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255" w:line="259" w:lineRule="auto"/>
              <w:ind w:left="2" w:firstLine="0"/>
              <w:jc w:val="both"/>
            </w:pPr>
            <w:r>
              <w:t xml:space="preserve">Discussion   </w:t>
            </w:r>
          </w:p>
          <w:p w:rsidR="00F0393E" w:rsidRDefault="00173FA4" w:rsidP="00727829">
            <w:pPr>
              <w:spacing w:after="0" w:line="259" w:lineRule="auto"/>
              <w:ind w:left="2" w:firstLine="0"/>
              <w:jc w:val="both"/>
            </w:pPr>
            <w:r>
              <w:t xml:space="preserve"> </w:t>
            </w:r>
          </w:p>
        </w:tc>
        <w:tc>
          <w:tcPr>
            <w:tcW w:w="2145"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right="104" w:firstLine="0"/>
              <w:jc w:val="both"/>
            </w:pPr>
            <w:r>
              <w:t xml:space="preserve">Students would be sensitized to information systems and technologies used in enhancing business processes. Also learn and differentiate data from information, knowledge and wisdom. </w:t>
            </w:r>
          </w:p>
        </w:tc>
        <w:tc>
          <w:tcPr>
            <w:tcW w:w="1184"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 xml:space="preserve">CLO 1 </w:t>
            </w:r>
          </w:p>
        </w:tc>
      </w:tr>
      <w:tr w:rsidR="00F0393E" w:rsidTr="00727829">
        <w:trPr>
          <w:trHeight w:val="1385"/>
        </w:trPr>
        <w:tc>
          <w:tcPr>
            <w:tcW w:w="553"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2.</w:t>
            </w:r>
            <w:r>
              <w:rPr>
                <w:rFonts w:ascii="Arial" w:eastAsia="Arial" w:hAnsi="Arial" w:cs="Arial"/>
              </w:rPr>
              <w:t xml:space="preserve"> </w:t>
            </w:r>
            <w:r>
              <w:t xml:space="preserve"> </w:t>
            </w:r>
          </w:p>
        </w:tc>
        <w:tc>
          <w:tcPr>
            <w:tcW w:w="2327"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1" w:line="276" w:lineRule="auto"/>
              <w:ind w:left="0" w:firstLine="0"/>
              <w:jc w:val="both"/>
            </w:pPr>
            <w:r>
              <w:t xml:space="preserve">Type of information systems – TPS, MIS DSS and ESS </w:t>
            </w:r>
          </w:p>
          <w:p w:rsidR="00F0393E" w:rsidRDefault="00173FA4" w:rsidP="00727829">
            <w:pPr>
              <w:spacing w:after="0" w:line="259" w:lineRule="auto"/>
              <w:ind w:left="0" w:firstLine="0"/>
              <w:jc w:val="both"/>
            </w:pPr>
            <w:r>
              <w:t xml:space="preserve"> </w:t>
            </w:r>
          </w:p>
        </w:tc>
        <w:tc>
          <w:tcPr>
            <w:tcW w:w="2604"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3" w:firstLine="0"/>
              <w:jc w:val="both"/>
            </w:pPr>
            <w:r>
              <w:t xml:space="preserve">Text Book Chapter 6 </w:t>
            </w:r>
          </w:p>
        </w:tc>
        <w:tc>
          <w:tcPr>
            <w:tcW w:w="1388"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right="22" w:firstLine="0"/>
              <w:jc w:val="both"/>
            </w:pPr>
            <w:r>
              <w:t xml:space="preserve">Class discussion Case Study </w:t>
            </w:r>
          </w:p>
        </w:tc>
        <w:tc>
          <w:tcPr>
            <w:tcW w:w="2145"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firstLine="0"/>
              <w:jc w:val="both"/>
            </w:pPr>
            <w:r>
              <w:t xml:space="preserve">Students get to learn levels of information systems (TPS, MIS …).   </w:t>
            </w:r>
          </w:p>
        </w:tc>
        <w:tc>
          <w:tcPr>
            <w:tcW w:w="1184"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 xml:space="preserve">CLO 1 </w:t>
            </w:r>
          </w:p>
        </w:tc>
      </w:tr>
      <w:tr w:rsidR="00F0393E" w:rsidTr="00727829">
        <w:trPr>
          <w:trHeight w:val="1689"/>
        </w:trPr>
        <w:tc>
          <w:tcPr>
            <w:tcW w:w="553"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3.</w:t>
            </w:r>
            <w:r>
              <w:rPr>
                <w:rFonts w:ascii="Arial" w:eastAsia="Arial" w:hAnsi="Arial" w:cs="Arial"/>
              </w:rPr>
              <w:t xml:space="preserve"> </w:t>
            </w:r>
            <w:r>
              <w:t xml:space="preserve"> </w:t>
            </w:r>
          </w:p>
        </w:tc>
        <w:tc>
          <w:tcPr>
            <w:tcW w:w="2327"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0" w:right="9" w:firstLine="0"/>
              <w:jc w:val="both"/>
            </w:pPr>
            <w:r>
              <w:t xml:space="preserve">Types of reports and its role in decision making  </w:t>
            </w:r>
          </w:p>
        </w:tc>
        <w:tc>
          <w:tcPr>
            <w:tcW w:w="2604"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3" w:right="94" w:firstLine="0"/>
              <w:jc w:val="both"/>
            </w:pPr>
            <w:r>
              <w:t xml:space="preserve">Reference Material/Text Book </w:t>
            </w:r>
          </w:p>
        </w:tc>
        <w:tc>
          <w:tcPr>
            <w:tcW w:w="1388"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firstLine="0"/>
              <w:jc w:val="both"/>
            </w:pPr>
            <w:r>
              <w:t xml:space="preserve">Class discussion </w:t>
            </w:r>
          </w:p>
        </w:tc>
        <w:tc>
          <w:tcPr>
            <w:tcW w:w="2145"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right="23" w:firstLine="0"/>
              <w:jc w:val="both"/>
            </w:pPr>
            <w:r>
              <w:t xml:space="preserve">Students learn the role played by decision making at different levels of management in supporting business activities. </w:t>
            </w:r>
          </w:p>
        </w:tc>
        <w:tc>
          <w:tcPr>
            <w:tcW w:w="1184"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 xml:space="preserve">CLO 1 </w:t>
            </w:r>
          </w:p>
        </w:tc>
      </w:tr>
      <w:tr w:rsidR="00F0393E" w:rsidTr="00727829">
        <w:trPr>
          <w:trHeight w:val="1688"/>
        </w:trPr>
        <w:tc>
          <w:tcPr>
            <w:tcW w:w="553"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4.</w:t>
            </w:r>
            <w:r>
              <w:rPr>
                <w:rFonts w:ascii="Arial" w:eastAsia="Arial" w:hAnsi="Arial" w:cs="Arial"/>
              </w:rPr>
              <w:t xml:space="preserve"> </w:t>
            </w:r>
            <w:r>
              <w:t xml:space="preserve"> </w:t>
            </w:r>
          </w:p>
        </w:tc>
        <w:tc>
          <w:tcPr>
            <w:tcW w:w="2327"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1" w:line="274" w:lineRule="auto"/>
              <w:ind w:left="0" w:right="313" w:firstLine="0"/>
              <w:jc w:val="both"/>
            </w:pPr>
            <w:r>
              <w:rPr>
                <w:b/>
              </w:rPr>
              <w:t>Module II:</w:t>
            </w:r>
            <w:r>
              <w:t xml:space="preserve"> </w:t>
            </w:r>
            <w:r>
              <w:rPr>
                <w:b/>
              </w:rPr>
              <w:t xml:space="preserve"> TPS as a business enabler </w:t>
            </w:r>
            <w:r>
              <w:t xml:space="preserve">Cloud Computing: Types of cloud, service models, Implication in </w:t>
            </w:r>
          </w:p>
          <w:p w:rsidR="00F0393E" w:rsidRDefault="00173FA4" w:rsidP="00727829">
            <w:pPr>
              <w:spacing w:after="0" w:line="259" w:lineRule="auto"/>
              <w:ind w:left="0" w:firstLine="0"/>
              <w:jc w:val="both"/>
            </w:pPr>
            <w:r>
              <w:t xml:space="preserve">Business </w:t>
            </w:r>
          </w:p>
        </w:tc>
        <w:tc>
          <w:tcPr>
            <w:tcW w:w="2604"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3" w:right="94" w:firstLine="0"/>
              <w:jc w:val="both"/>
            </w:pPr>
            <w:r>
              <w:t xml:space="preserve">Reference Material/Text Book </w:t>
            </w:r>
          </w:p>
        </w:tc>
        <w:tc>
          <w:tcPr>
            <w:tcW w:w="1388"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right="22" w:firstLine="0"/>
              <w:jc w:val="both"/>
            </w:pPr>
            <w:r>
              <w:t xml:space="preserve">Class discussion Case Study </w:t>
            </w:r>
          </w:p>
        </w:tc>
        <w:tc>
          <w:tcPr>
            <w:tcW w:w="2145"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40" w:lineRule="auto"/>
              <w:ind w:left="2" w:right="79" w:firstLine="0"/>
              <w:jc w:val="both"/>
            </w:pPr>
            <w:r>
              <w:t xml:space="preserve">At the end of this session, the student will be able to describe cloud and the scope of </w:t>
            </w:r>
          </w:p>
          <w:p w:rsidR="00F0393E" w:rsidRDefault="00173FA4" w:rsidP="00727829">
            <w:pPr>
              <w:spacing w:after="0" w:line="259" w:lineRule="auto"/>
              <w:ind w:left="2" w:firstLine="0"/>
              <w:jc w:val="both"/>
            </w:pPr>
            <w:r>
              <w:t xml:space="preserve">each of its core components </w:t>
            </w:r>
          </w:p>
        </w:tc>
        <w:tc>
          <w:tcPr>
            <w:tcW w:w="1184"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 xml:space="preserve">CLO 2 </w:t>
            </w:r>
          </w:p>
        </w:tc>
      </w:tr>
      <w:tr w:rsidR="00F0393E" w:rsidTr="00727829">
        <w:trPr>
          <w:trHeight w:val="894"/>
        </w:trPr>
        <w:tc>
          <w:tcPr>
            <w:tcW w:w="553"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lastRenderedPageBreak/>
              <w:t>5.</w:t>
            </w:r>
            <w:r>
              <w:rPr>
                <w:rFonts w:ascii="Arial" w:eastAsia="Arial" w:hAnsi="Arial" w:cs="Arial"/>
              </w:rPr>
              <w:t xml:space="preserve"> </w:t>
            </w:r>
            <w:r>
              <w:t xml:space="preserve"> </w:t>
            </w:r>
          </w:p>
        </w:tc>
        <w:tc>
          <w:tcPr>
            <w:tcW w:w="2327"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0" w:firstLine="0"/>
              <w:jc w:val="both"/>
            </w:pPr>
            <w:r>
              <w:t xml:space="preserve">Big Data: Features of big data and its usage </w:t>
            </w:r>
          </w:p>
        </w:tc>
        <w:tc>
          <w:tcPr>
            <w:tcW w:w="2604"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3" w:firstLine="0"/>
              <w:jc w:val="both"/>
            </w:pPr>
            <w:r>
              <w:t xml:space="preserve">Reference Material </w:t>
            </w:r>
          </w:p>
        </w:tc>
        <w:tc>
          <w:tcPr>
            <w:tcW w:w="1388"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firstLine="0"/>
              <w:jc w:val="both"/>
            </w:pPr>
            <w:r>
              <w:t xml:space="preserve">Class discussion </w:t>
            </w:r>
          </w:p>
        </w:tc>
        <w:tc>
          <w:tcPr>
            <w:tcW w:w="2145"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firstLine="0"/>
              <w:jc w:val="both"/>
            </w:pPr>
            <w:r>
              <w:t xml:space="preserve">Students will get sensitized to the concept of Big Data </w:t>
            </w:r>
          </w:p>
        </w:tc>
        <w:tc>
          <w:tcPr>
            <w:tcW w:w="1184" w:type="dxa"/>
            <w:tcBorders>
              <w:top w:val="single" w:sz="4" w:space="0" w:color="7F7F7F"/>
              <w:left w:val="single" w:sz="4" w:space="0" w:color="7F7F7F"/>
              <w:bottom w:val="single" w:sz="4" w:space="0" w:color="7F7F7F"/>
              <w:right w:val="single" w:sz="4" w:space="0" w:color="7F7F7F"/>
            </w:tcBorders>
            <w:vAlign w:val="center"/>
          </w:tcPr>
          <w:p w:rsidR="00F0393E" w:rsidRDefault="00173FA4">
            <w:pPr>
              <w:spacing w:after="0" w:line="259" w:lineRule="auto"/>
              <w:ind w:left="2" w:firstLine="0"/>
            </w:pPr>
            <w:r>
              <w:t xml:space="preserve">CLO 2 </w:t>
            </w:r>
          </w:p>
        </w:tc>
      </w:tr>
      <w:tr w:rsidR="00F0393E" w:rsidTr="00727829">
        <w:trPr>
          <w:trHeight w:val="1746"/>
        </w:trPr>
        <w:tc>
          <w:tcPr>
            <w:tcW w:w="553"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6.</w:t>
            </w:r>
            <w:r>
              <w:rPr>
                <w:rFonts w:ascii="Arial" w:eastAsia="Arial" w:hAnsi="Arial" w:cs="Arial"/>
              </w:rPr>
              <w:t xml:space="preserve"> </w:t>
            </w:r>
            <w:r>
              <w:t xml:space="preserve"> </w:t>
            </w:r>
          </w:p>
        </w:tc>
        <w:tc>
          <w:tcPr>
            <w:tcW w:w="2327"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0" w:firstLine="0"/>
              <w:jc w:val="both"/>
            </w:pPr>
            <w:r>
              <w:t xml:space="preserve">Introduction to SMAC  </w:t>
            </w:r>
          </w:p>
        </w:tc>
        <w:tc>
          <w:tcPr>
            <w:tcW w:w="2604"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15" w:line="259" w:lineRule="auto"/>
              <w:ind w:left="3" w:firstLine="0"/>
              <w:jc w:val="both"/>
            </w:pPr>
            <w:r>
              <w:t xml:space="preserve">Reference Material: </w:t>
            </w:r>
          </w:p>
          <w:p w:rsidR="00F0393E" w:rsidRDefault="00DF6C53" w:rsidP="00727829">
            <w:pPr>
              <w:spacing w:after="0" w:line="259" w:lineRule="auto"/>
              <w:ind w:left="3" w:firstLine="0"/>
              <w:jc w:val="both"/>
            </w:pPr>
            <w:hyperlink r:id="rId8">
              <w:r w:rsidR="00173FA4">
                <w:rPr>
                  <w:color w:val="0563C1"/>
                  <w:u w:val="single" w:color="0563C1"/>
                </w:rPr>
                <w:t>https://www.cognizant.com/</w:t>
              </w:r>
            </w:hyperlink>
            <w:hyperlink r:id="rId9">
              <w:r w:rsidR="00173FA4">
                <w:t xml:space="preserve"> </w:t>
              </w:r>
            </w:hyperlink>
            <w:proofErr w:type="spellStart"/>
            <w:r w:rsidR="00173FA4">
              <w:t>worldwide_olt</w:t>
            </w:r>
            <w:proofErr w:type="spellEnd"/>
            <w:r w:rsidR="00173FA4">
              <w:t xml:space="preserve">/dont-getsmacked.pdf </w:t>
            </w:r>
          </w:p>
        </w:tc>
        <w:tc>
          <w:tcPr>
            <w:tcW w:w="1388"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right="22" w:firstLine="0"/>
              <w:jc w:val="both"/>
            </w:pPr>
            <w:r>
              <w:t xml:space="preserve">Class discussion Case Study </w:t>
            </w:r>
          </w:p>
        </w:tc>
        <w:tc>
          <w:tcPr>
            <w:tcW w:w="2145"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40" w:lineRule="auto"/>
              <w:ind w:left="2" w:right="3" w:firstLine="0"/>
              <w:jc w:val="both"/>
            </w:pPr>
            <w:r>
              <w:t xml:space="preserve">At the end of this session, the student will be able to describe SMAC and the scope of </w:t>
            </w:r>
          </w:p>
          <w:p w:rsidR="00F0393E" w:rsidRDefault="00173FA4" w:rsidP="00727829">
            <w:pPr>
              <w:spacing w:after="0" w:line="259" w:lineRule="auto"/>
              <w:ind w:left="2" w:firstLine="0"/>
              <w:jc w:val="both"/>
            </w:pPr>
            <w:r>
              <w:t xml:space="preserve">each of its core </w:t>
            </w:r>
          </w:p>
          <w:p w:rsidR="00F0393E" w:rsidRDefault="00173FA4" w:rsidP="00727829">
            <w:pPr>
              <w:spacing w:after="0" w:line="259" w:lineRule="auto"/>
              <w:ind w:left="2" w:firstLine="0"/>
              <w:jc w:val="both"/>
            </w:pPr>
            <w:r>
              <w:t xml:space="preserve">components </w:t>
            </w:r>
          </w:p>
          <w:p w:rsidR="00F0393E" w:rsidRDefault="00173FA4" w:rsidP="00727829">
            <w:pPr>
              <w:spacing w:after="0" w:line="259" w:lineRule="auto"/>
              <w:ind w:left="2" w:firstLine="0"/>
              <w:jc w:val="both"/>
            </w:pPr>
            <w:r>
              <w:t xml:space="preserve">. </w:t>
            </w:r>
          </w:p>
        </w:tc>
        <w:tc>
          <w:tcPr>
            <w:tcW w:w="1184"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 xml:space="preserve">CLO 2 </w:t>
            </w:r>
          </w:p>
        </w:tc>
      </w:tr>
      <w:tr w:rsidR="00F0393E" w:rsidTr="00727829">
        <w:trPr>
          <w:trHeight w:val="1481"/>
        </w:trPr>
        <w:tc>
          <w:tcPr>
            <w:tcW w:w="553"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7.</w:t>
            </w:r>
            <w:r>
              <w:rPr>
                <w:rFonts w:ascii="Arial" w:eastAsia="Arial" w:hAnsi="Arial" w:cs="Arial"/>
              </w:rPr>
              <w:t xml:space="preserve"> </w:t>
            </w:r>
            <w:r>
              <w:t xml:space="preserve"> </w:t>
            </w:r>
          </w:p>
        </w:tc>
        <w:tc>
          <w:tcPr>
            <w:tcW w:w="2327"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0" w:firstLine="0"/>
              <w:jc w:val="both"/>
            </w:pPr>
            <w:r>
              <w:t xml:space="preserve">Concepts of sensors and Internet of Things  </w:t>
            </w:r>
          </w:p>
        </w:tc>
        <w:tc>
          <w:tcPr>
            <w:tcW w:w="2604"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3" w:firstLine="0"/>
              <w:jc w:val="both"/>
            </w:pPr>
            <w:r>
              <w:t xml:space="preserve">Reference Material </w:t>
            </w:r>
          </w:p>
        </w:tc>
        <w:tc>
          <w:tcPr>
            <w:tcW w:w="1388"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firstLine="0"/>
              <w:jc w:val="both"/>
            </w:pPr>
            <w:r>
              <w:t xml:space="preserve">Class discussion </w:t>
            </w:r>
          </w:p>
        </w:tc>
        <w:tc>
          <w:tcPr>
            <w:tcW w:w="2145"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right="71" w:firstLine="0"/>
              <w:jc w:val="both"/>
            </w:pPr>
            <w:r>
              <w:t xml:space="preserve">At the end of this session, the student will be able to understand the basic concepts of </w:t>
            </w:r>
            <w:proofErr w:type="spellStart"/>
            <w:r>
              <w:t>IoT</w:t>
            </w:r>
            <w:proofErr w:type="spellEnd"/>
            <w:r>
              <w:t xml:space="preserve"> and its use in different industries </w:t>
            </w:r>
          </w:p>
        </w:tc>
        <w:tc>
          <w:tcPr>
            <w:tcW w:w="1184"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 xml:space="preserve">CLO 2 </w:t>
            </w:r>
          </w:p>
        </w:tc>
      </w:tr>
      <w:tr w:rsidR="00F0393E" w:rsidTr="00727829">
        <w:trPr>
          <w:trHeight w:val="1159"/>
        </w:trPr>
        <w:tc>
          <w:tcPr>
            <w:tcW w:w="553"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8.</w:t>
            </w:r>
            <w:r>
              <w:rPr>
                <w:rFonts w:ascii="Arial" w:eastAsia="Arial" w:hAnsi="Arial" w:cs="Arial"/>
              </w:rPr>
              <w:t xml:space="preserve"> </w:t>
            </w:r>
            <w:r>
              <w:t xml:space="preserve"> </w:t>
            </w:r>
          </w:p>
        </w:tc>
        <w:tc>
          <w:tcPr>
            <w:tcW w:w="2327"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line="272" w:lineRule="auto"/>
              <w:ind w:left="0" w:firstLine="0"/>
              <w:jc w:val="both"/>
            </w:pPr>
            <w:r>
              <w:rPr>
                <w:b/>
              </w:rPr>
              <w:t>Module III: MIS &amp; DSS as enablers for decision making</w:t>
            </w:r>
            <w:r>
              <w:t xml:space="preserve">: MIS &amp; DSS: </w:t>
            </w:r>
          </w:p>
          <w:p w:rsidR="00F0393E" w:rsidRDefault="00173FA4" w:rsidP="00727829">
            <w:pPr>
              <w:spacing w:after="0" w:line="259" w:lineRule="auto"/>
              <w:ind w:left="0" w:firstLine="0"/>
              <w:jc w:val="both"/>
            </w:pPr>
            <w:r>
              <w:t xml:space="preserve">Business Intelligence </w:t>
            </w:r>
          </w:p>
        </w:tc>
        <w:tc>
          <w:tcPr>
            <w:tcW w:w="2604"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3" w:firstLine="0"/>
              <w:jc w:val="both"/>
            </w:pPr>
            <w:r>
              <w:t xml:space="preserve">Reference Material </w:t>
            </w:r>
          </w:p>
        </w:tc>
        <w:tc>
          <w:tcPr>
            <w:tcW w:w="1388"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firstLine="0"/>
              <w:jc w:val="both"/>
            </w:pPr>
            <w:r>
              <w:t xml:space="preserve">Class discussion,  </w:t>
            </w:r>
          </w:p>
        </w:tc>
        <w:tc>
          <w:tcPr>
            <w:tcW w:w="2145"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right="47" w:firstLine="0"/>
              <w:jc w:val="both"/>
            </w:pPr>
            <w:r>
              <w:t xml:space="preserve">At the end of this session, the student will be able to understand the details of BI  </w:t>
            </w:r>
          </w:p>
        </w:tc>
        <w:tc>
          <w:tcPr>
            <w:tcW w:w="1184"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 xml:space="preserve">CLO 2 </w:t>
            </w:r>
          </w:p>
        </w:tc>
      </w:tr>
      <w:tr w:rsidR="00F0393E" w:rsidTr="00727829">
        <w:trPr>
          <w:trHeight w:val="1019"/>
        </w:trPr>
        <w:tc>
          <w:tcPr>
            <w:tcW w:w="553"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9.</w:t>
            </w:r>
            <w:r>
              <w:rPr>
                <w:rFonts w:ascii="Arial" w:eastAsia="Arial" w:hAnsi="Arial" w:cs="Arial"/>
              </w:rPr>
              <w:t xml:space="preserve"> </w:t>
            </w:r>
            <w:r>
              <w:t xml:space="preserve"> </w:t>
            </w:r>
          </w:p>
        </w:tc>
        <w:tc>
          <w:tcPr>
            <w:tcW w:w="2327"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0" w:right="61" w:firstLine="0"/>
              <w:jc w:val="both"/>
            </w:pPr>
            <w:r>
              <w:t xml:space="preserve">Applications of BA in different Industry Verticals  </w:t>
            </w:r>
          </w:p>
        </w:tc>
        <w:tc>
          <w:tcPr>
            <w:tcW w:w="2604"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3" w:firstLine="0"/>
              <w:jc w:val="both"/>
            </w:pPr>
            <w:r>
              <w:t xml:space="preserve">Reference Material </w:t>
            </w:r>
          </w:p>
        </w:tc>
        <w:tc>
          <w:tcPr>
            <w:tcW w:w="1388"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firstLine="0"/>
              <w:jc w:val="both"/>
            </w:pPr>
            <w:r>
              <w:t xml:space="preserve">Class discussion, case study </w:t>
            </w:r>
          </w:p>
        </w:tc>
        <w:tc>
          <w:tcPr>
            <w:tcW w:w="2145"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firstLine="0"/>
              <w:jc w:val="both"/>
            </w:pPr>
            <w:r>
              <w:t xml:space="preserve">At the end of this session, the student will be able to understand application of BA  </w:t>
            </w:r>
          </w:p>
        </w:tc>
        <w:tc>
          <w:tcPr>
            <w:tcW w:w="1184"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 xml:space="preserve">CLO 2 </w:t>
            </w:r>
          </w:p>
        </w:tc>
      </w:tr>
      <w:tr w:rsidR="00F0393E" w:rsidTr="00727829">
        <w:trPr>
          <w:trHeight w:val="1978"/>
        </w:trPr>
        <w:tc>
          <w:tcPr>
            <w:tcW w:w="553"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10.</w:t>
            </w:r>
            <w:r>
              <w:rPr>
                <w:rFonts w:ascii="Arial" w:eastAsia="Arial" w:hAnsi="Arial" w:cs="Arial"/>
              </w:rPr>
              <w:t xml:space="preserve"> </w:t>
            </w:r>
            <w:r>
              <w:t xml:space="preserve"> </w:t>
            </w:r>
          </w:p>
        </w:tc>
        <w:tc>
          <w:tcPr>
            <w:tcW w:w="2327"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15" w:line="259" w:lineRule="auto"/>
              <w:ind w:left="0" w:firstLine="0"/>
              <w:jc w:val="both"/>
            </w:pPr>
            <w:r>
              <w:t xml:space="preserve">Introduction to Artificial </w:t>
            </w:r>
          </w:p>
          <w:p w:rsidR="00F0393E" w:rsidRDefault="00173FA4" w:rsidP="00727829">
            <w:pPr>
              <w:spacing w:after="17" w:line="259" w:lineRule="auto"/>
              <w:ind w:left="0" w:firstLine="0"/>
              <w:jc w:val="both"/>
            </w:pPr>
            <w:r>
              <w:t xml:space="preserve">Intelligence and Machine </w:t>
            </w:r>
          </w:p>
          <w:p w:rsidR="00F0393E" w:rsidRDefault="00173FA4" w:rsidP="00727829">
            <w:pPr>
              <w:spacing w:after="0" w:line="259" w:lineRule="auto"/>
              <w:ind w:left="0" w:firstLine="0"/>
              <w:jc w:val="both"/>
            </w:pPr>
            <w:r>
              <w:t xml:space="preserve">Learning </w:t>
            </w:r>
          </w:p>
        </w:tc>
        <w:tc>
          <w:tcPr>
            <w:tcW w:w="2604"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3" w:firstLine="0"/>
              <w:jc w:val="both"/>
            </w:pPr>
            <w:r>
              <w:t xml:space="preserve">Reference Material </w:t>
            </w:r>
          </w:p>
        </w:tc>
        <w:tc>
          <w:tcPr>
            <w:tcW w:w="1388"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firstLine="0"/>
              <w:jc w:val="both"/>
            </w:pPr>
            <w:r>
              <w:t xml:space="preserve">Class discussion </w:t>
            </w:r>
          </w:p>
        </w:tc>
        <w:tc>
          <w:tcPr>
            <w:tcW w:w="2145"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3" w:line="239" w:lineRule="auto"/>
              <w:ind w:left="2" w:right="47" w:firstLine="0"/>
              <w:jc w:val="both"/>
            </w:pPr>
            <w:r>
              <w:t xml:space="preserve">At the end of this session, the student will be able to understand the basic concepts of AI and ML and how it is transforming the industry. </w:t>
            </w:r>
          </w:p>
          <w:p w:rsidR="00F0393E" w:rsidRDefault="00173FA4" w:rsidP="00727829">
            <w:pPr>
              <w:spacing w:after="0" w:line="259" w:lineRule="auto"/>
              <w:ind w:left="2" w:firstLine="0"/>
              <w:jc w:val="both"/>
            </w:pPr>
            <w:r>
              <w:t xml:space="preserve"> </w:t>
            </w:r>
          </w:p>
        </w:tc>
        <w:tc>
          <w:tcPr>
            <w:tcW w:w="1184"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 xml:space="preserve">CLO 2 </w:t>
            </w:r>
          </w:p>
        </w:tc>
      </w:tr>
      <w:tr w:rsidR="00F0393E" w:rsidTr="00727829">
        <w:trPr>
          <w:trHeight w:val="1977"/>
        </w:trPr>
        <w:tc>
          <w:tcPr>
            <w:tcW w:w="553"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11.</w:t>
            </w:r>
            <w:r>
              <w:rPr>
                <w:rFonts w:ascii="Arial" w:eastAsia="Arial" w:hAnsi="Arial" w:cs="Arial"/>
              </w:rPr>
              <w:t xml:space="preserve"> </w:t>
            </w:r>
            <w:r>
              <w:t xml:space="preserve"> </w:t>
            </w:r>
          </w:p>
        </w:tc>
        <w:tc>
          <w:tcPr>
            <w:tcW w:w="2327"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0" w:firstLine="0"/>
              <w:jc w:val="both"/>
            </w:pPr>
            <w:proofErr w:type="spellStart"/>
            <w:r>
              <w:t>iSMAC</w:t>
            </w:r>
            <w:proofErr w:type="spellEnd"/>
            <w:r>
              <w:t xml:space="preserve"> </w:t>
            </w:r>
          </w:p>
        </w:tc>
        <w:tc>
          <w:tcPr>
            <w:tcW w:w="2604"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3" w:firstLine="0"/>
              <w:jc w:val="both"/>
            </w:pPr>
            <w:r>
              <w:t xml:space="preserve">Reference Material: </w:t>
            </w:r>
            <w:hyperlink r:id="rId10">
              <w:r>
                <w:rPr>
                  <w:color w:val="0563C1"/>
                  <w:u w:val="single" w:color="0563C1"/>
                </w:rPr>
                <w:t>https://www.cognizant.com/</w:t>
              </w:r>
            </w:hyperlink>
            <w:hyperlink r:id="rId11">
              <w:r>
                <w:t xml:space="preserve"> </w:t>
              </w:r>
            </w:hyperlink>
            <w:proofErr w:type="spellStart"/>
            <w:r>
              <w:t>worldwide_olt</w:t>
            </w:r>
            <w:proofErr w:type="spellEnd"/>
            <w:r>
              <w:t xml:space="preserve">/dont-getsmacked.pdf </w:t>
            </w:r>
          </w:p>
        </w:tc>
        <w:tc>
          <w:tcPr>
            <w:tcW w:w="1388"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firstLine="0"/>
              <w:jc w:val="both"/>
            </w:pPr>
            <w:r>
              <w:t xml:space="preserve">Class discussion </w:t>
            </w:r>
          </w:p>
        </w:tc>
        <w:tc>
          <w:tcPr>
            <w:tcW w:w="2145"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1" w:line="239" w:lineRule="auto"/>
              <w:ind w:left="2" w:firstLine="0"/>
              <w:jc w:val="both"/>
            </w:pPr>
            <w:r>
              <w:t xml:space="preserve">At the end of this session, the student will be </w:t>
            </w:r>
            <w:proofErr w:type="gramStart"/>
            <w:r>
              <w:t>integrate</w:t>
            </w:r>
            <w:proofErr w:type="gramEnd"/>
            <w:r>
              <w:t xml:space="preserve"> various disruptive technologies and they are </w:t>
            </w:r>
          </w:p>
          <w:p w:rsidR="00F0393E" w:rsidRDefault="00173FA4" w:rsidP="00727829">
            <w:pPr>
              <w:spacing w:after="2" w:line="240" w:lineRule="auto"/>
              <w:ind w:left="2" w:firstLine="0"/>
              <w:jc w:val="both"/>
            </w:pPr>
            <w:r>
              <w:t xml:space="preserve">transforming/disrupting business </w:t>
            </w:r>
          </w:p>
          <w:p w:rsidR="00F0393E" w:rsidRDefault="00173FA4" w:rsidP="00727829">
            <w:pPr>
              <w:spacing w:after="0" w:line="259" w:lineRule="auto"/>
              <w:ind w:left="2" w:firstLine="0"/>
              <w:jc w:val="both"/>
            </w:pPr>
            <w:r>
              <w:t xml:space="preserve"> </w:t>
            </w:r>
          </w:p>
        </w:tc>
        <w:tc>
          <w:tcPr>
            <w:tcW w:w="1184"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 xml:space="preserve">CLO 2 </w:t>
            </w:r>
          </w:p>
        </w:tc>
      </w:tr>
      <w:tr w:rsidR="00F0393E" w:rsidTr="00727829">
        <w:trPr>
          <w:trHeight w:val="628"/>
        </w:trPr>
        <w:tc>
          <w:tcPr>
            <w:tcW w:w="553"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12.</w:t>
            </w:r>
            <w:r>
              <w:rPr>
                <w:rFonts w:ascii="Arial" w:eastAsia="Arial" w:hAnsi="Arial" w:cs="Arial"/>
              </w:rPr>
              <w:t xml:space="preserve"> </w:t>
            </w:r>
            <w:r>
              <w:t xml:space="preserve"> </w:t>
            </w:r>
          </w:p>
        </w:tc>
        <w:tc>
          <w:tcPr>
            <w:tcW w:w="2327"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0" w:firstLine="0"/>
              <w:jc w:val="both"/>
            </w:pPr>
            <w:r>
              <w:t xml:space="preserve">Review and Assessment-II (Module-I and Module-II) </w:t>
            </w:r>
          </w:p>
        </w:tc>
        <w:tc>
          <w:tcPr>
            <w:tcW w:w="2604"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3" w:right="70" w:firstLine="0"/>
              <w:jc w:val="both"/>
            </w:pPr>
            <w:r>
              <w:t xml:space="preserve">Reference Material/Text Book </w:t>
            </w:r>
          </w:p>
        </w:tc>
        <w:tc>
          <w:tcPr>
            <w:tcW w:w="1388"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firstLine="0"/>
              <w:jc w:val="both"/>
            </w:pPr>
            <w:r>
              <w:t xml:space="preserve">Class discussion </w:t>
            </w:r>
          </w:p>
        </w:tc>
        <w:tc>
          <w:tcPr>
            <w:tcW w:w="2145" w:type="dxa"/>
            <w:tcBorders>
              <w:top w:val="single" w:sz="4" w:space="0" w:color="7F7F7F"/>
              <w:left w:val="single" w:sz="4" w:space="0" w:color="7F7F7F"/>
              <w:bottom w:val="single" w:sz="4" w:space="0" w:color="7F7F7F"/>
              <w:right w:val="single" w:sz="4" w:space="0" w:color="7F7F7F"/>
            </w:tcBorders>
          </w:tcPr>
          <w:p w:rsidR="00F0393E" w:rsidRDefault="00173FA4" w:rsidP="00727829">
            <w:pPr>
              <w:spacing w:after="0" w:line="259" w:lineRule="auto"/>
              <w:ind w:left="2" w:firstLine="0"/>
              <w:jc w:val="both"/>
            </w:pPr>
            <w:r>
              <w:t xml:space="preserve"> </w:t>
            </w:r>
          </w:p>
        </w:tc>
        <w:tc>
          <w:tcPr>
            <w:tcW w:w="1184" w:type="dxa"/>
            <w:tcBorders>
              <w:top w:val="single" w:sz="4" w:space="0" w:color="7F7F7F"/>
              <w:left w:val="single" w:sz="4" w:space="0" w:color="7F7F7F"/>
              <w:bottom w:val="single" w:sz="4" w:space="0" w:color="7F7F7F"/>
              <w:right w:val="single" w:sz="4" w:space="0" w:color="7F7F7F"/>
            </w:tcBorders>
          </w:tcPr>
          <w:p w:rsidR="00F0393E" w:rsidRDefault="00173FA4">
            <w:pPr>
              <w:spacing w:after="0" w:line="259" w:lineRule="auto"/>
              <w:ind w:left="2" w:firstLine="0"/>
            </w:pPr>
            <w:r>
              <w:t xml:space="preserve">CLO 2 </w:t>
            </w:r>
          </w:p>
        </w:tc>
      </w:tr>
    </w:tbl>
    <w:p w:rsidR="00F0393E" w:rsidRDefault="00173FA4">
      <w:pPr>
        <w:spacing w:after="250" w:line="259" w:lineRule="auto"/>
        <w:ind w:left="0" w:firstLine="0"/>
      </w:pPr>
      <w:r>
        <w:rPr>
          <w:b/>
        </w:rPr>
        <w:t xml:space="preserve"> </w:t>
      </w:r>
    </w:p>
    <w:p w:rsidR="00F0393E" w:rsidRDefault="00173FA4">
      <w:pPr>
        <w:spacing w:after="60" w:line="259" w:lineRule="auto"/>
        <w:ind w:left="0" w:firstLine="0"/>
      </w:pPr>
      <w:r>
        <w:t xml:space="preserve"> </w:t>
      </w:r>
    </w:p>
    <w:p w:rsidR="00727829" w:rsidRDefault="00727829">
      <w:pPr>
        <w:spacing w:after="60" w:line="259" w:lineRule="auto"/>
        <w:ind w:left="0" w:firstLine="0"/>
      </w:pPr>
    </w:p>
    <w:p w:rsidR="00727829" w:rsidRDefault="00727829">
      <w:pPr>
        <w:spacing w:after="60" w:line="259" w:lineRule="auto"/>
        <w:ind w:left="0" w:firstLine="0"/>
      </w:pPr>
    </w:p>
    <w:p w:rsidR="00727829" w:rsidRDefault="00727829">
      <w:pPr>
        <w:spacing w:after="60" w:line="259" w:lineRule="auto"/>
        <w:ind w:left="0" w:firstLine="0"/>
      </w:pPr>
    </w:p>
    <w:p w:rsidR="00727829" w:rsidRDefault="00727829">
      <w:pPr>
        <w:spacing w:after="60" w:line="259" w:lineRule="auto"/>
        <w:ind w:left="0" w:firstLine="0"/>
      </w:pPr>
    </w:p>
    <w:p w:rsidR="00727829" w:rsidRDefault="00727829">
      <w:pPr>
        <w:spacing w:after="60" w:line="259" w:lineRule="auto"/>
        <w:ind w:left="0" w:firstLine="0"/>
      </w:pPr>
    </w:p>
    <w:p w:rsidR="00F0393E" w:rsidRDefault="00173FA4">
      <w:pPr>
        <w:pStyle w:val="Heading1"/>
        <w:ind w:left="-5" w:right="3999"/>
      </w:pPr>
      <w:r>
        <w:lastRenderedPageBreak/>
        <w:t xml:space="preserve">Assessment Components </w:t>
      </w:r>
    </w:p>
    <w:tbl>
      <w:tblPr>
        <w:tblStyle w:val="TableGrid"/>
        <w:tblW w:w="9620" w:type="dxa"/>
        <w:tblInd w:w="5" w:type="dxa"/>
        <w:tblCellMar>
          <w:top w:w="21" w:type="dxa"/>
          <w:left w:w="113" w:type="dxa"/>
          <w:right w:w="104" w:type="dxa"/>
        </w:tblCellMar>
        <w:tblLook w:val="04A0" w:firstRow="1" w:lastRow="0" w:firstColumn="1" w:lastColumn="0" w:noHBand="0" w:noVBand="1"/>
      </w:tblPr>
      <w:tblGrid>
        <w:gridCol w:w="756"/>
        <w:gridCol w:w="1575"/>
        <w:gridCol w:w="4769"/>
        <w:gridCol w:w="1260"/>
        <w:gridCol w:w="1260"/>
      </w:tblGrid>
      <w:tr w:rsidR="00F0393E" w:rsidTr="00780E1C">
        <w:trPr>
          <w:trHeight w:val="588"/>
        </w:trPr>
        <w:tc>
          <w:tcPr>
            <w:tcW w:w="756" w:type="dxa"/>
            <w:tcBorders>
              <w:top w:val="single" w:sz="4" w:space="0" w:color="000000"/>
              <w:left w:val="single" w:sz="4" w:space="0" w:color="000000"/>
              <w:bottom w:val="single" w:sz="4" w:space="0" w:color="7F7F7F"/>
              <w:right w:val="single" w:sz="4" w:space="0" w:color="000000"/>
            </w:tcBorders>
          </w:tcPr>
          <w:p w:rsidR="00F0393E" w:rsidRDefault="00173FA4">
            <w:pPr>
              <w:spacing w:after="0" w:line="259" w:lineRule="auto"/>
              <w:ind w:left="2" w:firstLine="0"/>
            </w:pPr>
            <w:r>
              <w:rPr>
                <w:b/>
              </w:rPr>
              <w:t xml:space="preserve">S. No. </w:t>
            </w:r>
          </w:p>
        </w:tc>
        <w:tc>
          <w:tcPr>
            <w:tcW w:w="1575" w:type="dxa"/>
            <w:tcBorders>
              <w:top w:val="single" w:sz="4" w:space="0" w:color="000000"/>
              <w:left w:val="single" w:sz="4" w:space="0" w:color="000000"/>
              <w:bottom w:val="single" w:sz="4" w:space="0" w:color="7F7F7F"/>
              <w:right w:val="single" w:sz="4" w:space="0" w:color="000000"/>
            </w:tcBorders>
          </w:tcPr>
          <w:p w:rsidR="00F0393E" w:rsidRDefault="00173FA4">
            <w:pPr>
              <w:spacing w:after="0" w:line="259" w:lineRule="auto"/>
              <w:ind w:left="0" w:firstLine="0"/>
            </w:pPr>
            <w:r>
              <w:rPr>
                <w:b/>
              </w:rPr>
              <w:t xml:space="preserve">Assessment Task </w:t>
            </w:r>
          </w:p>
        </w:tc>
        <w:tc>
          <w:tcPr>
            <w:tcW w:w="4769" w:type="dxa"/>
            <w:tcBorders>
              <w:top w:val="single" w:sz="4" w:space="0" w:color="000000"/>
              <w:left w:val="single" w:sz="4" w:space="0" w:color="000000"/>
              <w:bottom w:val="single" w:sz="4" w:space="0" w:color="7F7F7F"/>
              <w:right w:val="single" w:sz="4" w:space="0" w:color="000000"/>
            </w:tcBorders>
          </w:tcPr>
          <w:p w:rsidR="00F0393E" w:rsidRDefault="00173FA4">
            <w:pPr>
              <w:spacing w:after="0" w:line="259" w:lineRule="auto"/>
              <w:ind w:left="2" w:firstLine="0"/>
            </w:pPr>
            <w:r>
              <w:rPr>
                <w:b/>
              </w:rPr>
              <w:t xml:space="preserve">Assessment Description </w:t>
            </w:r>
          </w:p>
        </w:tc>
        <w:tc>
          <w:tcPr>
            <w:tcW w:w="1260" w:type="dxa"/>
            <w:tcBorders>
              <w:top w:val="single" w:sz="4" w:space="0" w:color="000000"/>
              <w:left w:val="single" w:sz="4" w:space="0" w:color="000000"/>
              <w:bottom w:val="single" w:sz="4" w:space="0" w:color="7F7F7F"/>
              <w:right w:val="single" w:sz="4" w:space="0" w:color="000000"/>
            </w:tcBorders>
          </w:tcPr>
          <w:p w:rsidR="00F0393E" w:rsidRDefault="00173FA4">
            <w:pPr>
              <w:spacing w:after="0" w:line="259" w:lineRule="auto"/>
              <w:ind w:left="0" w:right="10" w:firstLine="0"/>
              <w:jc w:val="center"/>
            </w:pPr>
            <w:r>
              <w:rPr>
                <w:b/>
              </w:rPr>
              <w:t xml:space="preserve">Weightage </w:t>
            </w:r>
          </w:p>
        </w:tc>
        <w:tc>
          <w:tcPr>
            <w:tcW w:w="1260" w:type="dxa"/>
            <w:tcBorders>
              <w:top w:val="single" w:sz="4" w:space="0" w:color="000000"/>
              <w:left w:val="single" w:sz="4" w:space="0" w:color="000000"/>
              <w:bottom w:val="single" w:sz="4" w:space="0" w:color="7F7F7F"/>
              <w:right w:val="single" w:sz="4" w:space="0" w:color="000000"/>
            </w:tcBorders>
          </w:tcPr>
          <w:p w:rsidR="00F0393E" w:rsidRDefault="00173FA4">
            <w:pPr>
              <w:spacing w:after="0" w:line="259" w:lineRule="auto"/>
              <w:ind w:left="2" w:firstLine="0"/>
            </w:pPr>
            <w:r>
              <w:rPr>
                <w:b/>
              </w:rPr>
              <w:t xml:space="preserve">CLO Measured </w:t>
            </w:r>
          </w:p>
        </w:tc>
      </w:tr>
      <w:tr w:rsidR="00F0393E" w:rsidTr="00780E1C">
        <w:trPr>
          <w:trHeight w:val="1346"/>
        </w:trPr>
        <w:tc>
          <w:tcPr>
            <w:tcW w:w="756" w:type="dxa"/>
            <w:tcBorders>
              <w:top w:val="single" w:sz="4" w:space="0" w:color="7F7F7F"/>
              <w:left w:val="single" w:sz="4" w:space="0" w:color="000000"/>
              <w:bottom w:val="single" w:sz="4" w:space="0" w:color="000000"/>
              <w:right w:val="single" w:sz="4" w:space="0" w:color="000000"/>
            </w:tcBorders>
          </w:tcPr>
          <w:p w:rsidR="00F0393E" w:rsidRDefault="00173FA4">
            <w:pPr>
              <w:spacing w:after="0" w:line="259" w:lineRule="auto"/>
              <w:ind w:left="2" w:firstLine="0"/>
            </w:pPr>
            <w:r>
              <w:t>1.</w:t>
            </w:r>
            <w:r>
              <w:rPr>
                <w:rFonts w:ascii="Arial" w:eastAsia="Arial" w:hAnsi="Arial" w:cs="Arial"/>
              </w:rPr>
              <w:t xml:space="preserve"> </w:t>
            </w:r>
            <w:r>
              <w:t xml:space="preserve"> </w:t>
            </w:r>
          </w:p>
        </w:tc>
        <w:tc>
          <w:tcPr>
            <w:tcW w:w="1575" w:type="dxa"/>
            <w:tcBorders>
              <w:top w:val="single" w:sz="4" w:space="0" w:color="7F7F7F"/>
              <w:left w:val="single" w:sz="4" w:space="0" w:color="000000"/>
              <w:bottom w:val="single" w:sz="4" w:space="0" w:color="000000"/>
              <w:right w:val="single" w:sz="4" w:space="0" w:color="000000"/>
            </w:tcBorders>
          </w:tcPr>
          <w:p w:rsidR="00F0393E" w:rsidRPr="00780E1C" w:rsidRDefault="00173FA4">
            <w:pPr>
              <w:spacing w:after="0" w:line="259" w:lineRule="auto"/>
              <w:ind w:left="0" w:firstLine="0"/>
              <w:rPr>
                <w:sz w:val="21"/>
                <w:szCs w:val="21"/>
              </w:rPr>
            </w:pPr>
            <w:r w:rsidRPr="00780E1C">
              <w:rPr>
                <w:sz w:val="21"/>
                <w:szCs w:val="21"/>
              </w:rPr>
              <w:t xml:space="preserve">Quiz </w:t>
            </w:r>
          </w:p>
        </w:tc>
        <w:tc>
          <w:tcPr>
            <w:tcW w:w="4769" w:type="dxa"/>
            <w:tcBorders>
              <w:top w:val="single" w:sz="4" w:space="0" w:color="7F7F7F"/>
              <w:left w:val="single" w:sz="4" w:space="0" w:color="000000"/>
              <w:bottom w:val="single" w:sz="4" w:space="0" w:color="000000"/>
              <w:right w:val="single" w:sz="4" w:space="0" w:color="000000"/>
            </w:tcBorders>
          </w:tcPr>
          <w:p w:rsidR="00F0393E" w:rsidRPr="00780E1C" w:rsidRDefault="00173FA4" w:rsidP="00727829">
            <w:pPr>
              <w:spacing w:after="0" w:line="259" w:lineRule="auto"/>
              <w:ind w:left="2" w:firstLine="0"/>
              <w:jc w:val="both"/>
              <w:rPr>
                <w:sz w:val="21"/>
                <w:szCs w:val="21"/>
              </w:rPr>
            </w:pPr>
            <w:r w:rsidRPr="00780E1C">
              <w:rPr>
                <w:sz w:val="21"/>
                <w:szCs w:val="21"/>
              </w:rPr>
              <w:t xml:space="preserve">There will be two announced quizzes. Both quizzes would be considered for assessment. The quizzes would consist of multiple choice questions and/or fill in the blanks. The quizzes will be based on application of class learning through phrases / </w:t>
            </w:r>
            <w:proofErr w:type="spellStart"/>
            <w:r w:rsidRPr="00780E1C">
              <w:rPr>
                <w:sz w:val="21"/>
                <w:szCs w:val="21"/>
              </w:rPr>
              <w:t>caselets</w:t>
            </w:r>
            <w:proofErr w:type="spellEnd"/>
            <w:r w:rsidRPr="00780E1C">
              <w:rPr>
                <w:sz w:val="21"/>
                <w:szCs w:val="21"/>
              </w:rPr>
              <w:t xml:space="preserve"> / excerpts.  </w:t>
            </w:r>
          </w:p>
        </w:tc>
        <w:tc>
          <w:tcPr>
            <w:tcW w:w="1260" w:type="dxa"/>
            <w:tcBorders>
              <w:top w:val="single" w:sz="4" w:space="0" w:color="7F7F7F"/>
              <w:left w:val="single" w:sz="4" w:space="0" w:color="000000"/>
              <w:bottom w:val="single" w:sz="4" w:space="0" w:color="000000"/>
              <w:right w:val="single" w:sz="4" w:space="0" w:color="000000"/>
            </w:tcBorders>
          </w:tcPr>
          <w:p w:rsidR="00F0393E" w:rsidRDefault="00173FA4">
            <w:pPr>
              <w:spacing w:after="0" w:line="259" w:lineRule="auto"/>
              <w:ind w:left="0" w:right="12" w:firstLine="0"/>
              <w:jc w:val="center"/>
            </w:pPr>
            <w:r>
              <w:t xml:space="preserve">20% </w:t>
            </w:r>
          </w:p>
        </w:tc>
        <w:tc>
          <w:tcPr>
            <w:tcW w:w="1260" w:type="dxa"/>
            <w:tcBorders>
              <w:top w:val="single" w:sz="4" w:space="0" w:color="7F7F7F"/>
              <w:left w:val="single" w:sz="4" w:space="0" w:color="000000"/>
              <w:bottom w:val="single" w:sz="4" w:space="0" w:color="000000"/>
              <w:right w:val="single" w:sz="4" w:space="0" w:color="000000"/>
            </w:tcBorders>
          </w:tcPr>
          <w:p w:rsidR="00F0393E" w:rsidRDefault="00173FA4">
            <w:pPr>
              <w:spacing w:after="15" w:line="259" w:lineRule="auto"/>
              <w:ind w:left="2" w:firstLine="0"/>
            </w:pPr>
            <w:r>
              <w:t xml:space="preserve">Q1: CLO 1 </w:t>
            </w:r>
          </w:p>
          <w:p w:rsidR="00F0393E" w:rsidRDefault="00173FA4">
            <w:pPr>
              <w:spacing w:after="15" w:line="259" w:lineRule="auto"/>
              <w:ind w:left="2" w:firstLine="0"/>
            </w:pPr>
            <w:r>
              <w:t xml:space="preserve">Q2: CLO 2 </w:t>
            </w:r>
          </w:p>
          <w:p w:rsidR="00F0393E" w:rsidRDefault="00173FA4">
            <w:pPr>
              <w:spacing w:after="0" w:line="259" w:lineRule="auto"/>
              <w:ind w:left="2" w:firstLine="0"/>
            </w:pPr>
            <w:r>
              <w:t xml:space="preserve"> </w:t>
            </w:r>
          </w:p>
        </w:tc>
      </w:tr>
      <w:tr w:rsidR="00F0393E" w:rsidTr="00780E1C">
        <w:trPr>
          <w:trHeight w:val="1499"/>
        </w:trPr>
        <w:tc>
          <w:tcPr>
            <w:tcW w:w="756"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2" w:firstLine="0"/>
            </w:pPr>
            <w:r>
              <w:t>2.</w:t>
            </w:r>
            <w:r>
              <w:rPr>
                <w:rFonts w:ascii="Arial" w:eastAsia="Arial" w:hAnsi="Arial" w:cs="Arial"/>
              </w:rPr>
              <w:t xml:space="preserve"> </w:t>
            </w:r>
            <w:r>
              <w:t xml:space="preserve"> </w:t>
            </w:r>
          </w:p>
        </w:tc>
        <w:tc>
          <w:tcPr>
            <w:tcW w:w="1575" w:type="dxa"/>
            <w:tcBorders>
              <w:top w:val="single" w:sz="4" w:space="0" w:color="000000"/>
              <w:left w:val="single" w:sz="4" w:space="0" w:color="000000"/>
              <w:bottom w:val="single" w:sz="4" w:space="0" w:color="000000"/>
              <w:right w:val="single" w:sz="4" w:space="0" w:color="000000"/>
            </w:tcBorders>
          </w:tcPr>
          <w:p w:rsidR="00F0393E" w:rsidRPr="00780E1C" w:rsidRDefault="00173FA4">
            <w:pPr>
              <w:spacing w:after="15" w:line="259" w:lineRule="auto"/>
              <w:ind w:left="0" w:firstLine="0"/>
              <w:rPr>
                <w:sz w:val="21"/>
                <w:szCs w:val="21"/>
              </w:rPr>
            </w:pPr>
            <w:r w:rsidRPr="00780E1C">
              <w:rPr>
                <w:sz w:val="21"/>
                <w:szCs w:val="21"/>
              </w:rPr>
              <w:t xml:space="preserve">Assignment </w:t>
            </w:r>
          </w:p>
          <w:p w:rsidR="00F0393E" w:rsidRPr="00780E1C" w:rsidRDefault="00173FA4">
            <w:pPr>
              <w:spacing w:after="0" w:line="259" w:lineRule="auto"/>
              <w:ind w:left="0" w:firstLine="0"/>
              <w:rPr>
                <w:sz w:val="21"/>
                <w:szCs w:val="21"/>
              </w:rPr>
            </w:pPr>
            <w:r w:rsidRPr="00780E1C">
              <w:rPr>
                <w:sz w:val="21"/>
                <w:szCs w:val="21"/>
              </w:rPr>
              <w:t xml:space="preserve"> </w:t>
            </w:r>
          </w:p>
        </w:tc>
        <w:tc>
          <w:tcPr>
            <w:tcW w:w="4769" w:type="dxa"/>
            <w:tcBorders>
              <w:top w:val="single" w:sz="4" w:space="0" w:color="000000"/>
              <w:left w:val="single" w:sz="4" w:space="0" w:color="000000"/>
              <w:bottom w:val="single" w:sz="4" w:space="0" w:color="000000"/>
              <w:right w:val="single" w:sz="4" w:space="0" w:color="000000"/>
            </w:tcBorders>
          </w:tcPr>
          <w:p w:rsidR="00F0393E" w:rsidRPr="00780E1C" w:rsidRDefault="00173FA4" w:rsidP="00727829">
            <w:pPr>
              <w:spacing w:after="0" w:line="259" w:lineRule="auto"/>
              <w:ind w:left="2" w:firstLine="0"/>
              <w:jc w:val="both"/>
              <w:rPr>
                <w:sz w:val="21"/>
                <w:szCs w:val="21"/>
              </w:rPr>
            </w:pPr>
            <w:r w:rsidRPr="00780E1C">
              <w:rPr>
                <w:sz w:val="21"/>
                <w:szCs w:val="21"/>
              </w:rPr>
              <w:t>There will be one announced assignment. Students will be evaluated individually and/or in groups. Assessment will be based on how well students participate individually/in groups in the datasets/</w:t>
            </w:r>
            <w:proofErr w:type="spellStart"/>
            <w:r w:rsidRPr="00780E1C">
              <w:rPr>
                <w:sz w:val="21"/>
                <w:szCs w:val="21"/>
              </w:rPr>
              <w:t>caselets</w:t>
            </w:r>
            <w:proofErr w:type="spellEnd"/>
            <w:r w:rsidRPr="00780E1C">
              <w:rPr>
                <w:sz w:val="21"/>
                <w:szCs w:val="21"/>
              </w:rPr>
              <w:t xml:space="preserve">/lab analysis activities or questions put up in the class/forum. </w:t>
            </w:r>
          </w:p>
        </w:tc>
        <w:tc>
          <w:tcPr>
            <w:tcW w:w="126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12" w:firstLine="0"/>
              <w:jc w:val="center"/>
            </w:pPr>
            <w:r>
              <w:t xml:space="preserve">20% </w:t>
            </w:r>
          </w:p>
        </w:tc>
        <w:tc>
          <w:tcPr>
            <w:tcW w:w="1260" w:type="dxa"/>
            <w:tcBorders>
              <w:top w:val="single" w:sz="4" w:space="0" w:color="000000"/>
              <w:left w:val="single" w:sz="4" w:space="0" w:color="000000"/>
              <w:bottom w:val="single" w:sz="4" w:space="0" w:color="000000"/>
              <w:right w:val="single" w:sz="4" w:space="0" w:color="000000"/>
            </w:tcBorders>
          </w:tcPr>
          <w:p w:rsidR="00F0393E" w:rsidRDefault="00173FA4">
            <w:pPr>
              <w:spacing w:after="15" w:line="259" w:lineRule="auto"/>
              <w:ind w:left="2" w:firstLine="0"/>
            </w:pPr>
            <w:r>
              <w:t xml:space="preserve">A1: CLO 1 </w:t>
            </w:r>
          </w:p>
          <w:p w:rsidR="00F0393E" w:rsidRDefault="00173FA4">
            <w:pPr>
              <w:spacing w:after="15" w:line="259" w:lineRule="auto"/>
              <w:ind w:left="2" w:firstLine="0"/>
            </w:pPr>
            <w:r>
              <w:t xml:space="preserve"> </w:t>
            </w:r>
          </w:p>
          <w:p w:rsidR="00F0393E" w:rsidRDefault="00173FA4">
            <w:pPr>
              <w:spacing w:after="0" w:line="259" w:lineRule="auto"/>
              <w:ind w:left="2" w:firstLine="0"/>
            </w:pPr>
            <w:r>
              <w:t xml:space="preserve"> </w:t>
            </w:r>
          </w:p>
        </w:tc>
      </w:tr>
      <w:tr w:rsidR="00F0393E" w:rsidTr="00780E1C">
        <w:trPr>
          <w:trHeight w:val="1635"/>
        </w:trPr>
        <w:tc>
          <w:tcPr>
            <w:tcW w:w="756"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2" w:firstLine="0"/>
            </w:pPr>
            <w:r>
              <w:t>3.</w:t>
            </w:r>
            <w:r>
              <w:rPr>
                <w:rFonts w:ascii="Arial" w:eastAsia="Arial" w:hAnsi="Arial" w:cs="Arial"/>
              </w:rPr>
              <w:t xml:space="preserve"> </w:t>
            </w:r>
            <w:r>
              <w:t xml:space="preserve"> </w:t>
            </w:r>
          </w:p>
        </w:tc>
        <w:tc>
          <w:tcPr>
            <w:tcW w:w="1575" w:type="dxa"/>
            <w:tcBorders>
              <w:top w:val="single" w:sz="4" w:space="0" w:color="000000"/>
              <w:left w:val="single" w:sz="4" w:space="0" w:color="000000"/>
              <w:bottom w:val="single" w:sz="4" w:space="0" w:color="000000"/>
              <w:right w:val="single" w:sz="4" w:space="0" w:color="000000"/>
            </w:tcBorders>
          </w:tcPr>
          <w:p w:rsidR="00F0393E" w:rsidRPr="00780E1C" w:rsidRDefault="00173FA4">
            <w:pPr>
              <w:spacing w:after="0" w:line="259" w:lineRule="auto"/>
              <w:ind w:left="0" w:firstLine="0"/>
              <w:rPr>
                <w:sz w:val="21"/>
                <w:szCs w:val="21"/>
              </w:rPr>
            </w:pPr>
            <w:r w:rsidRPr="00780E1C">
              <w:rPr>
                <w:sz w:val="21"/>
                <w:szCs w:val="21"/>
              </w:rPr>
              <w:t xml:space="preserve">Case Analysis </w:t>
            </w:r>
          </w:p>
        </w:tc>
        <w:tc>
          <w:tcPr>
            <w:tcW w:w="4769" w:type="dxa"/>
            <w:tcBorders>
              <w:top w:val="single" w:sz="4" w:space="0" w:color="000000"/>
              <w:left w:val="single" w:sz="4" w:space="0" w:color="000000"/>
              <w:bottom w:val="single" w:sz="4" w:space="0" w:color="000000"/>
              <w:right w:val="single" w:sz="4" w:space="0" w:color="000000"/>
            </w:tcBorders>
          </w:tcPr>
          <w:p w:rsidR="00F0393E" w:rsidRPr="00780E1C" w:rsidRDefault="00173FA4" w:rsidP="00727829">
            <w:pPr>
              <w:spacing w:after="2" w:line="275" w:lineRule="auto"/>
              <w:ind w:left="2" w:firstLine="0"/>
              <w:jc w:val="both"/>
              <w:rPr>
                <w:sz w:val="21"/>
                <w:szCs w:val="21"/>
              </w:rPr>
            </w:pPr>
            <w:r w:rsidRPr="00780E1C">
              <w:rPr>
                <w:sz w:val="21"/>
                <w:szCs w:val="21"/>
              </w:rPr>
              <w:t xml:space="preserve">There will be one case analysis. Students will be evaluated individually and/or in groups. Assessment will be based on how well students </w:t>
            </w:r>
          </w:p>
          <w:p w:rsidR="00F0393E" w:rsidRPr="00780E1C" w:rsidRDefault="00173FA4" w:rsidP="00727829">
            <w:pPr>
              <w:spacing w:after="0" w:line="259" w:lineRule="auto"/>
              <w:ind w:left="2" w:firstLine="0"/>
              <w:jc w:val="both"/>
              <w:rPr>
                <w:sz w:val="21"/>
                <w:szCs w:val="21"/>
              </w:rPr>
            </w:pPr>
            <w:r w:rsidRPr="00780E1C">
              <w:rPr>
                <w:sz w:val="21"/>
                <w:szCs w:val="21"/>
              </w:rPr>
              <w:t>participate individually/in groups in the datasets/</w:t>
            </w:r>
            <w:proofErr w:type="spellStart"/>
            <w:r w:rsidRPr="00780E1C">
              <w:rPr>
                <w:sz w:val="21"/>
                <w:szCs w:val="21"/>
              </w:rPr>
              <w:t>caselets</w:t>
            </w:r>
            <w:proofErr w:type="spellEnd"/>
            <w:r w:rsidRPr="00780E1C">
              <w:rPr>
                <w:sz w:val="21"/>
                <w:szCs w:val="21"/>
              </w:rPr>
              <w:t xml:space="preserve">/lab analysis activities or questions put up in the class/forum. </w:t>
            </w:r>
          </w:p>
        </w:tc>
        <w:tc>
          <w:tcPr>
            <w:tcW w:w="126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12" w:firstLine="0"/>
              <w:jc w:val="center"/>
            </w:pPr>
            <w:r>
              <w:t xml:space="preserve">20% </w:t>
            </w:r>
          </w:p>
        </w:tc>
        <w:tc>
          <w:tcPr>
            <w:tcW w:w="1260" w:type="dxa"/>
            <w:tcBorders>
              <w:top w:val="single" w:sz="4" w:space="0" w:color="000000"/>
              <w:left w:val="single" w:sz="4" w:space="0" w:color="000000"/>
              <w:bottom w:val="single" w:sz="4" w:space="0" w:color="000000"/>
              <w:right w:val="single" w:sz="4" w:space="0" w:color="000000"/>
            </w:tcBorders>
          </w:tcPr>
          <w:p w:rsidR="00F0393E" w:rsidRDefault="00173FA4">
            <w:pPr>
              <w:spacing w:after="15" w:line="259" w:lineRule="auto"/>
              <w:ind w:left="2" w:firstLine="0"/>
            </w:pPr>
            <w:r>
              <w:t xml:space="preserve">C1: CLO2 </w:t>
            </w:r>
          </w:p>
          <w:p w:rsidR="00F0393E" w:rsidRDefault="00173FA4">
            <w:pPr>
              <w:spacing w:after="0" w:line="259" w:lineRule="auto"/>
              <w:ind w:left="2" w:firstLine="0"/>
            </w:pPr>
            <w:r>
              <w:t xml:space="preserve"> </w:t>
            </w:r>
          </w:p>
        </w:tc>
      </w:tr>
      <w:tr w:rsidR="00F0393E" w:rsidTr="00780E1C">
        <w:trPr>
          <w:trHeight w:val="1113"/>
        </w:trPr>
        <w:tc>
          <w:tcPr>
            <w:tcW w:w="756"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2" w:firstLine="0"/>
            </w:pPr>
            <w:r>
              <w:t>4.</w:t>
            </w:r>
            <w:r>
              <w:rPr>
                <w:rFonts w:ascii="Arial" w:eastAsia="Arial" w:hAnsi="Arial" w:cs="Arial"/>
              </w:rPr>
              <w:t xml:space="preserve"> </w:t>
            </w:r>
            <w:r>
              <w:t xml:space="preserve"> </w:t>
            </w:r>
          </w:p>
        </w:tc>
        <w:tc>
          <w:tcPr>
            <w:tcW w:w="1575" w:type="dxa"/>
            <w:tcBorders>
              <w:top w:val="single" w:sz="4" w:space="0" w:color="000000"/>
              <w:left w:val="single" w:sz="4" w:space="0" w:color="000000"/>
              <w:bottom w:val="single" w:sz="4" w:space="0" w:color="000000"/>
              <w:right w:val="single" w:sz="4" w:space="0" w:color="000000"/>
            </w:tcBorders>
          </w:tcPr>
          <w:p w:rsidR="00F0393E" w:rsidRPr="00780E1C" w:rsidRDefault="00173FA4">
            <w:pPr>
              <w:spacing w:after="0" w:line="259" w:lineRule="auto"/>
              <w:ind w:left="0" w:firstLine="0"/>
              <w:rPr>
                <w:sz w:val="21"/>
                <w:szCs w:val="21"/>
              </w:rPr>
            </w:pPr>
            <w:r w:rsidRPr="00780E1C">
              <w:rPr>
                <w:sz w:val="21"/>
                <w:szCs w:val="21"/>
              </w:rPr>
              <w:t xml:space="preserve">End term examination </w:t>
            </w:r>
          </w:p>
        </w:tc>
        <w:tc>
          <w:tcPr>
            <w:tcW w:w="4769" w:type="dxa"/>
            <w:tcBorders>
              <w:top w:val="single" w:sz="4" w:space="0" w:color="000000"/>
              <w:left w:val="single" w:sz="4" w:space="0" w:color="000000"/>
              <w:bottom w:val="single" w:sz="4" w:space="0" w:color="000000"/>
              <w:right w:val="single" w:sz="4" w:space="0" w:color="000000"/>
            </w:tcBorders>
          </w:tcPr>
          <w:p w:rsidR="00F0393E" w:rsidRPr="00780E1C" w:rsidRDefault="00173FA4" w:rsidP="00727829">
            <w:pPr>
              <w:spacing w:after="0" w:line="259" w:lineRule="auto"/>
              <w:ind w:left="2" w:firstLine="0"/>
              <w:jc w:val="both"/>
              <w:rPr>
                <w:sz w:val="21"/>
                <w:szCs w:val="21"/>
              </w:rPr>
            </w:pPr>
            <w:r w:rsidRPr="00780E1C">
              <w:rPr>
                <w:sz w:val="21"/>
                <w:szCs w:val="21"/>
              </w:rPr>
              <w:t xml:space="preserve">This will be a hall examination consisting of case study and application based situational questions wherein students will reflect and correlate their learning. </w:t>
            </w:r>
          </w:p>
        </w:tc>
        <w:tc>
          <w:tcPr>
            <w:tcW w:w="126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0" w:right="12" w:firstLine="0"/>
              <w:jc w:val="center"/>
            </w:pPr>
            <w:r>
              <w:t xml:space="preserve">40% </w:t>
            </w:r>
          </w:p>
        </w:tc>
        <w:tc>
          <w:tcPr>
            <w:tcW w:w="1260" w:type="dxa"/>
            <w:tcBorders>
              <w:top w:val="single" w:sz="4" w:space="0" w:color="000000"/>
              <w:left w:val="single" w:sz="4" w:space="0" w:color="000000"/>
              <w:bottom w:val="single" w:sz="4" w:space="0" w:color="000000"/>
              <w:right w:val="single" w:sz="4" w:space="0" w:color="000000"/>
            </w:tcBorders>
          </w:tcPr>
          <w:p w:rsidR="00F0393E" w:rsidRDefault="00173FA4">
            <w:pPr>
              <w:spacing w:after="0" w:line="259" w:lineRule="auto"/>
              <w:ind w:left="2" w:firstLine="0"/>
            </w:pPr>
            <w:r>
              <w:t xml:space="preserve">CLO 1 &amp; 2  </w:t>
            </w:r>
          </w:p>
        </w:tc>
      </w:tr>
    </w:tbl>
    <w:p w:rsidR="00F0393E" w:rsidRDefault="00173FA4">
      <w:pPr>
        <w:spacing w:after="0" w:line="259" w:lineRule="auto"/>
        <w:ind w:left="0" w:firstLine="0"/>
      </w:pPr>
      <w:r>
        <w:rPr>
          <w:b/>
        </w:rPr>
        <w:t xml:space="preserve"> </w:t>
      </w:r>
    </w:p>
    <w:p w:rsidR="00F0393E" w:rsidRDefault="00173FA4">
      <w:pPr>
        <w:spacing w:after="154" w:line="259" w:lineRule="auto"/>
        <w:ind w:left="-5" w:right="3999"/>
      </w:pPr>
      <w:r>
        <w:rPr>
          <w:b/>
        </w:rPr>
        <w:t xml:space="preserve">Instructions: </w:t>
      </w:r>
    </w:p>
    <w:p w:rsidR="00F0393E" w:rsidRDefault="00173FA4">
      <w:pPr>
        <w:spacing w:after="154"/>
        <w:ind w:left="-5"/>
      </w:pPr>
      <w:r>
        <w:t xml:space="preserve">Students will be expected to maintain a daily log of their learning and make an action plan. The continuous evaluation tools would be implemented as per schedule and collected for evaluation.  </w:t>
      </w:r>
    </w:p>
    <w:p w:rsidR="00F0393E" w:rsidRDefault="00173FA4">
      <w:pPr>
        <w:spacing w:after="198"/>
        <w:ind w:left="-5"/>
      </w:pPr>
      <w:r>
        <w:t xml:space="preserve">Students are encouraged to visit videos available on Internet – YouTube, TED talks, and readings available at websites like course era, etc. </w:t>
      </w:r>
    </w:p>
    <w:p w:rsidR="00F0393E" w:rsidRDefault="00173FA4">
      <w:pPr>
        <w:pStyle w:val="Heading1"/>
        <w:spacing w:after="154"/>
        <w:ind w:left="-5" w:right="3999"/>
      </w:pPr>
      <w:r>
        <w:t xml:space="preserve">Institute’s Policy Statements </w:t>
      </w:r>
    </w:p>
    <w:p w:rsidR="00F0393E" w:rsidRDefault="00173FA4">
      <w:pPr>
        <w:spacing w:after="156"/>
        <w:ind w:left="-5"/>
      </w:pPr>
      <w:r>
        <w:t xml:space="preserve">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include classes, required reading and practices, the preparation of answers to set questions, exercises and problems, and self-study. In addition, students may be required to complete an assignment, test or examination. </w:t>
      </w:r>
    </w:p>
    <w:p w:rsidR="00F0393E" w:rsidRDefault="00173FA4">
      <w:pPr>
        <w:pStyle w:val="Heading1"/>
        <w:spacing w:after="156"/>
        <w:ind w:left="-5" w:right="3999"/>
      </w:pPr>
      <w:r>
        <w:t xml:space="preserve">Late Submission </w:t>
      </w:r>
    </w:p>
    <w:p w:rsidR="00F0393E" w:rsidRDefault="00173FA4">
      <w:pPr>
        <w:spacing w:after="156"/>
        <w:ind w:left="-5"/>
      </w:pPr>
      <w:r>
        <w:t xml:space="preserve">Not applicable as student would have to complete and submit assignment in the class. </w:t>
      </w:r>
    </w:p>
    <w:p w:rsidR="00F0393E" w:rsidRDefault="00173FA4">
      <w:pPr>
        <w:spacing w:after="154" w:line="259" w:lineRule="auto"/>
        <w:ind w:left="-5" w:right="3999"/>
      </w:pPr>
      <w:r>
        <w:rPr>
          <w:b/>
        </w:rPr>
        <w:t xml:space="preserve">Plagiarism: </w:t>
      </w:r>
    </w:p>
    <w:p w:rsidR="00F0393E" w:rsidRDefault="00173FA4">
      <w:pPr>
        <w:spacing w:after="151"/>
        <w:ind w:left="-5"/>
      </w:pPr>
      <w:r>
        <w:t xml:space="preserve">Plagiarism is looked at as the presentation of the expressed thought or work of another person as though it is one's own without properly acknowledging that person. </w:t>
      </w:r>
    </w:p>
    <w:p w:rsidR="00F0393E" w:rsidRDefault="00173FA4">
      <w:pPr>
        <w:spacing w:after="151"/>
        <w:ind w:left="-5"/>
      </w:pPr>
      <w:r>
        <w:t xml:space="preserve">Cases of plagiarism will be dealt with according to Plagiarism Policy of the institute. It is advisable that students should read applicable section of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care to safeguard against copying. </w:t>
      </w:r>
    </w:p>
    <w:p w:rsidR="00F0393E" w:rsidRDefault="00173FA4" w:rsidP="001D35A6">
      <w:pPr>
        <w:spacing w:after="151"/>
        <w:ind w:left="-5"/>
      </w:pPr>
      <w:r>
        <w:t xml:space="preserve">----------------------------------------------------------------------------------------------------------------------------------------------- </w:t>
      </w:r>
    </w:p>
    <w:sectPr w:rsidR="00F0393E" w:rsidSect="002804D2">
      <w:footerReference w:type="even" r:id="rId12"/>
      <w:footerReference w:type="default" r:id="rId13"/>
      <w:footerReference w:type="first" r:id="rId14"/>
      <w:pgSz w:w="11906" w:h="16838"/>
      <w:pgMar w:top="1152" w:right="1008" w:bottom="1152" w:left="129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C53" w:rsidRDefault="00DF6C53">
      <w:pPr>
        <w:spacing w:after="0" w:line="240" w:lineRule="auto"/>
      </w:pPr>
      <w:r>
        <w:separator/>
      </w:r>
    </w:p>
  </w:endnote>
  <w:endnote w:type="continuationSeparator" w:id="0">
    <w:p w:rsidR="00DF6C53" w:rsidRDefault="00DF6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93E" w:rsidRDefault="00173FA4">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F0393E" w:rsidRDefault="00173FA4">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93E" w:rsidRDefault="00173FA4">
    <w:pPr>
      <w:spacing w:after="0" w:line="259" w:lineRule="auto"/>
      <w:ind w:left="0" w:right="2" w:firstLine="0"/>
      <w:jc w:val="center"/>
    </w:pPr>
    <w:r>
      <w:fldChar w:fldCharType="begin"/>
    </w:r>
    <w:r>
      <w:instrText xml:space="preserve"> PAGE   \* MERGEFORMAT </w:instrText>
    </w:r>
    <w:r>
      <w:fldChar w:fldCharType="separate"/>
    </w:r>
    <w:r w:rsidR="00D61CB2">
      <w:rPr>
        <w:noProof/>
      </w:rPr>
      <w:t>4</w:t>
    </w:r>
    <w:r>
      <w:fldChar w:fldCharType="end"/>
    </w:r>
    <w:r>
      <w:t xml:space="preserve"> </w:t>
    </w:r>
  </w:p>
  <w:p w:rsidR="00F0393E" w:rsidRDefault="00173FA4">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93E" w:rsidRDefault="00173FA4">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F0393E" w:rsidRDefault="00173FA4">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C53" w:rsidRDefault="00DF6C53">
      <w:pPr>
        <w:spacing w:after="0" w:line="240" w:lineRule="auto"/>
      </w:pPr>
      <w:r>
        <w:separator/>
      </w:r>
    </w:p>
  </w:footnote>
  <w:footnote w:type="continuationSeparator" w:id="0">
    <w:p w:rsidR="00DF6C53" w:rsidRDefault="00DF6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93BD2"/>
    <w:multiLevelType w:val="hybridMultilevel"/>
    <w:tmpl w:val="3A260DCC"/>
    <w:lvl w:ilvl="0" w:tplc="A3FECF8E">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C8E27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68D26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BA222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36E91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C0BEB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9C093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0E401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C2B6F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3E"/>
    <w:rsid w:val="00173FA4"/>
    <w:rsid w:val="001D35A6"/>
    <w:rsid w:val="002804D2"/>
    <w:rsid w:val="00727829"/>
    <w:rsid w:val="00780E1C"/>
    <w:rsid w:val="00CE7B62"/>
    <w:rsid w:val="00D61CB2"/>
    <w:rsid w:val="00DF6C53"/>
    <w:rsid w:val="00EC5DC2"/>
    <w:rsid w:val="00F03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07839-168B-44D0-BFE4-FF70D8CE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9"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5"/>
      <w:ind w:left="10" w:right="4"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6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gnizan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gnizan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gnizant.com/" TargetMode="External"/><Relationship Id="rId4" Type="http://schemas.openxmlformats.org/officeDocument/2006/relationships/webSettings" Target="webSettings.xml"/><Relationship Id="rId9" Type="http://schemas.openxmlformats.org/officeDocument/2006/relationships/hyperlink" Target="https://www.cognizant.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cp:lastModifiedBy>Ashish Thukral</cp:lastModifiedBy>
  <cp:revision>7</cp:revision>
  <dcterms:created xsi:type="dcterms:W3CDTF">2020-01-18T10:47:00Z</dcterms:created>
  <dcterms:modified xsi:type="dcterms:W3CDTF">2020-01-22T10:18:00Z</dcterms:modified>
</cp:coreProperties>
</file>