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36" w:rsidRDefault="00CF40BF">
      <w:pPr>
        <w:spacing w:after="0" w:line="259" w:lineRule="auto"/>
        <w:ind w:left="1577" w:right="3548" w:firstLine="0"/>
        <w:jc w:val="left"/>
      </w:pPr>
      <w:r>
        <w:rPr>
          <w:b/>
        </w:rPr>
        <w:t xml:space="preserve"> </w:t>
      </w:r>
    </w:p>
    <w:p w:rsidR="00F86610" w:rsidRDefault="00F86610" w:rsidP="00F86610">
      <w:pPr>
        <w:spacing w:after="0"/>
        <w:ind w:left="51"/>
        <w:jc w:val="center"/>
        <w:rPr>
          <w:sz w:val="22"/>
        </w:rPr>
      </w:pPr>
      <w:r>
        <w:rPr>
          <w:noProof/>
        </w:rPr>
        <w:drawing>
          <wp:inline distT="0" distB="0" distL="0" distR="0">
            <wp:extent cx="160972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r>
        <w:t xml:space="preserve"> </w:t>
      </w:r>
    </w:p>
    <w:p w:rsidR="00F86610" w:rsidRPr="002D4E6E" w:rsidRDefault="00F86610" w:rsidP="00F86610">
      <w:pPr>
        <w:spacing w:after="0"/>
        <w:rPr>
          <w:sz w:val="12"/>
        </w:rPr>
      </w:pPr>
      <w:r>
        <w:t xml:space="preserve"> </w:t>
      </w:r>
    </w:p>
    <w:p w:rsidR="00F86610" w:rsidRDefault="00F86610" w:rsidP="00F86610">
      <w:pPr>
        <w:spacing w:after="1"/>
        <w:ind w:left="11" w:right="4"/>
        <w:jc w:val="center"/>
        <w:rPr>
          <w:sz w:val="28"/>
        </w:rPr>
      </w:pPr>
      <w:r>
        <w:rPr>
          <w:b/>
          <w:sz w:val="28"/>
        </w:rPr>
        <w:t xml:space="preserve">JAIPURIA INSTITUTE OF MANAGEMENT NOIDA </w:t>
      </w:r>
    </w:p>
    <w:p w:rsidR="00F86610" w:rsidRDefault="00F86610" w:rsidP="00F86610">
      <w:pPr>
        <w:spacing w:after="1"/>
        <w:ind w:left="11"/>
        <w:jc w:val="center"/>
        <w:rPr>
          <w:sz w:val="28"/>
        </w:rPr>
      </w:pPr>
      <w:r>
        <w:rPr>
          <w:b/>
          <w:sz w:val="28"/>
        </w:rPr>
        <w:t xml:space="preserve">PGDM </w:t>
      </w:r>
      <w:bookmarkStart w:id="0" w:name="_GoBack"/>
      <w:bookmarkEnd w:id="0"/>
      <w:r>
        <w:rPr>
          <w:b/>
          <w:sz w:val="28"/>
        </w:rPr>
        <w:t xml:space="preserve">TRIMESTER II; Academic Year: 2019-20 </w:t>
      </w:r>
    </w:p>
    <w:tbl>
      <w:tblPr>
        <w:tblStyle w:val="TableGrid"/>
        <w:tblW w:w="9177" w:type="dxa"/>
        <w:tblInd w:w="5" w:type="dxa"/>
        <w:tblCellMar>
          <w:top w:w="9" w:type="dxa"/>
          <w:left w:w="108" w:type="dxa"/>
          <w:right w:w="55" w:type="dxa"/>
        </w:tblCellMar>
        <w:tblLook w:val="04A0" w:firstRow="1" w:lastRow="0" w:firstColumn="1" w:lastColumn="0" w:noHBand="0" w:noVBand="1"/>
      </w:tblPr>
      <w:tblGrid>
        <w:gridCol w:w="4042"/>
        <w:gridCol w:w="5135"/>
      </w:tblGrid>
      <w:tr w:rsidR="00057B36">
        <w:trPr>
          <w:trHeight w:val="285"/>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Course Code and title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HR 201, Managing Human Resources </w:t>
            </w:r>
          </w:p>
        </w:tc>
      </w:tr>
      <w:tr w:rsidR="00057B36">
        <w:trPr>
          <w:trHeight w:val="288"/>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Credits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03 </w:t>
            </w:r>
          </w:p>
        </w:tc>
      </w:tr>
      <w:tr w:rsidR="00057B36">
        <w:trPr>
          <w:trHeight w:val="286"/>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Term and Year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II Term, 2019-20 </w:t>
            </w:r>
          </w:p>
        </w:tc>
      </w:tr>
      <w:tr w:rsidR="00057B36">
        <w:trPr>
          <w:trHeight w:val="286"/>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Course Pre-requisite(s)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Principles of Management and OB Courses </w:t>
            </w:r>
          </w:p>
        </w:tc>
      </w:tr>
      <w:tr w:rsidR="00057B36">
        <w:trPr>
          <w:trHeight w:val="286"/>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Course Requirement(s)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 </w:t>
            </w:r>
          </w:p>
        </w:tc>
      </w:tr>
      <w:tr w:rsidR="00057B36">
        <w:trPr>
          <w:trHeight w:val="286"/>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Course Schedule (day &amp; time of class)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Please refer to the Class schedule  </w:t>
            </w:r>
          </w:p>
        </w:tc>
      </w:tr>
      <w:tr w:rsidR="00057B36">
        <w:trPr>
          <w:trHeight w:val="286"/>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Classroom # (Location)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As per Time Table or Notified otherwise </w:t>
            </w:r>
          </w:p>
        </w:tc>
      </w:tr>
      <w:tr w:rsidR="00057B36">
        <w:trPr>
          <w:trHeight w:val="564"/>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Course Instructor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sidRPr="00CF40BF">
              <w:rPr>
                <w:b/>
                <w:sz w:val="28"/>
              </w:rPr>
              <w:t>Prof. Swati Agrawal</w:t>
            </w:r>
            <w:r>
              <w:t xml:space="preserve">, Prof. </w:t>
            </w:r>
            <w:proofErr w:type="spellStart"/>
            <w:r>
              <w:t>Rahuul</w:t>
            </w:r>
            <w:proofErr w:type="spellEnd"/>
            <w:r>
              <w:t xml:space="preserve"> Singh,   Prof. JS Kaushal </w:t>
            </w:r>
          </w:p>
        </w:tc>
      </w:tr>
      <w:tr w:rsidR="00057B36">
        <w:trPr>
          <w:trHeight w:val="562"/>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Course Instructor Email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rsidP="002D4E6E">
            <w:pPr>
              <w:spacing w:after="0" w:line="259" w:lineRule="auto"/>
              <w:ind w:left="0" w:right="0" w:firstLine="0"/>
              <w:jc w:val="left"/>
            </w:pPr>
            <w:r>
              <w:rPr>
                <w:color w:val="0000FF"/>
                <w:u w:val="single" w:color="0000FF"/>
              </w:rPr>
              <w:t>swati.agrawal@jaipuria.ac.in</w:t>
            </w:r>
            <w:r>
              <w:t xml:space="preserve">; </w:t>
            </w:r>
          </w:p>
        </w:tc>
      </w:tr>
      <w:tr w:rsidR="00057B36">
        <w:trPr>
          <w:trHeight w:val="286"/>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Course Instructor Phone (Office)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2D4E6E" w:rsidP="002D4E6E">
            <w:pPr>
              <w:spacing w:after="0" w:line="259" w:lineRule="auto"/>
              <w:ind w:left="0" w:right="0" w:firstLine="0"/>
              <w:jc w:val="left"/>
            </w:pPr>
            <w:r>
              <w:t>0120-4638, Ext. 353</w:t>
            </w:r>
          </w:p>
        </w:tc>
      </w:tr>
      <w:tr w:rsidR="00057B36">
        <w:trPr>
          <w:trHeight w:val="286"/>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Student Consultation Hours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As notified by PMC </w:t>
            </w:r>
          </w:p>
        </w:tc>
      </w:tr>
      <w:tr w:rsidR="00057B36">
        <w:trPr>
          <w:trHeight w:val="286"/>
        </w:trPr>
        <w:tc>
          <w:tcPr>
            <w:tcW w:w="404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Office location </w:t>
            </w:r>
          </w:p>
        </w:tc>
        <w:tc>
          <w:tcPr>
            <w:tcW w:w="513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1</w:t>
            </w:r>
            <w:r>
              <w:rPr>
                <w:vertAlign w:val="superscript"/>
              </w:rPr>
              <w:t>st</w:t>
            </w:r>
            <w:r>
              <w:t xml:space="preserve"> Floor &amp; IT Lab Faculty Area </w:t>
            </w:r>
          </w:p>
        </w:tc>
      </w:tr>
    </w:tbl>
    <w:p w:rsidR="00057B36" w:rsidRDefault="00CF40BF">
      <w:pPr>
        <w:spacing w:after="0" w:line="259" w:lineRule="auto"/>
        <w:ind w:left="48" w:right="0" w:firstLine="0"/>
        <w:jc w:val="center"/>
      </w:pPr>
      <w:r>
        <w:rPr>
          <w:b/>
        </w:rPr>
        <w:t xml:space="preserve"> </w:t>
      </w:r>
    </w:p>
    <w:p w:rsidR="00057B36" w:rsidRDefault="00CF40BF">
      <w:pPr>
        <w:pStyle w:val="Heading1"/>
        <w:ind w:left="-5" w:right="0"/>
      </w:pPr>
      <w:r>
        <w:t xml:space="preserve">1. Course Overview </w:t>
      </w:r>
      <w:r>
        <w:rPr>
          <w:b w:val="0"/>
        </w:rPr>
        <w:t xml:space="preserve"> </w:t>
      </w:r>
    </w:p>
    <w:p w:rsidR="00057B36" w:rsidRDefault="00CF40BF">
      <w:pPr>
        <w:ind w:left="-5" w:right="0"/>
      </w:pPr>
      <w:r>
        <w:t xml:space="preserve">Considering, “Every Line Manager as People Manager” in today’s changing business landscape and organizational setups, it is the need of the hour to understand the HR’s business partnership role for delivering on both the front, HRM and Bottom-line simultaneously. The Managing Human Resources course is designed to expose students to learn the intricacies of managing HR across verticals such as; acquiring talent, training, developing, managing performance, compensating, rewarding and recognizing talents. The smooth management of these HR functions lead to enhanced employee motivation and satisfaction that leverage healthy </w:t>
      </w:r>
      <w:proofErr w:type="spellStart"/>
      <w:r>
        <w:t>employeremployee</w:t>
      </w:r>
      <w:proofErr w:type="spellEnd"/>
      <w:r>
        <w:t xml:space="preserve"> relations in the long-run.   </w:t>
      </w:r>
    </w:p>
    <w:p w:rsidR="00057B36" w:rsidRDefault="00CF40BF">
      <w:pPr>
        <w:ind w:left="-5" w:right="0"/>
      </w:pPr>
      <w:r>
        <w:t xml:space="preserve">The course stems out of understanding basic premise of business, its linkage with human resources amidst global competitiveness, technological change and industrial transition. The course will be able to establish concepts &amp; skills required for advanced level of HR courses. Students will be encouraged to develop their analytical skills while appreciating and understanding the basic HRM frameworks and functions. Treatment of the course through </w:t>
      </w:r>
      <w:proofErr w:type="spellStart"/>
      <w:r>
        <w:t>linemanagers</w:t>
      </w:r>
      <w:proofErr w:type="spellEnd"/>
      <w:r>
        <w:t xml:space="preserve">’ perspective will broaden perceptions of both, HR and non-HR students, all together. </w:t>
      </w:r>
    </w:p>
    <w:p w:rsidR="00057B36" w:rsidRDefault="00CF40BF">
      <w:pPr>
        <w:spacing w:after="0" w:line="259" w:lineRule="auto"/>
        <w:ind w:left="0" w:right="0" w:firstLine="0"/>
        <w:jc w:val="left"/>
      </w:pPr>
      <w:r>
        <w:rPr>
          <w:sz w:val="22"/>
        </w:rPr>
        <w:t xml:space="preserve"> </w:t>
      </w:r>
    </w:p>
    <w:p w:rsidR="00057B36" w:rsidRDefault="00CF40BF">
      <w:pPr>
        <w:pStyle w:val="Heading2"/>
        <w:ind w:left="-5"/>
      </w:pPr>
      <w:r>
        <w:t>2. Course Learning Outcomes (CLOs)</w:t>
      </w:r>
      <w:r>
        <w:rPr>
          <w:b w:val="0"/>
        </w:rPr>
        <w:t xml:space="preserve">  </w:t>
      </w:r>
    </w:p>
    <w:p w:rsidR="00057B36" w:rsidRDefault="00CF40BF">
      <w:pPr>
        <w:spacing w:after="4" w:line="259" w:lineRule="auto"/>
        <w:ind w:left="-5" w:right="0"/>
        <w:jc w:val="left"/>
      </w:pPr>
      <w:r>
        <w:rPr>
          <w:sz w:val="22"/>
        </w:rPr>
        <w:t xml:space="preserve">At the end of the course, the students will be able to:  </w:t>
      </w:r>
    </w:p>
    <w:p w:rsidR="00057B36" w:rsidRDefault="00CF40BF">
      <w:pPr>
        <w:spacing w:after="4" w:line="259" w:lineRule="auto"/>
        <w:ind w:left="-5" w:right="0"/>
        <w:jc w:val="left"/>
      </w:pPr>
      <w:r>
        <w:rPr>
          <w:b/>
          <w:sz w:val="22"/>
        </w:rPr>
        <w:t xml:space="preserve">CLO 1: </w:t>
      </w:r>
      <w:r>
        <w:rPr>
          <w:sz w:val="22"/>
        </w:rPr>
        <w:t xml:space="preserve">Identify HR functions from a line manager’s perspective. </w:t>
      </w:r>
    </w:p>
    <w:p w:rsidR="00057B36" w:rsidRDefault="00CF40BF">
      <w:pPr>
        <w:spacing w:after="4" w:line="259" w:lineRule="auto"/>
        <w:ind w:left="-5" w:right="0"/>
        <w:jc w:val="left"/>
      </w:pPr>
      <w:r>
        <w:rPr>
          <w:b/>
          <w:sz w:val="22"/>
        </w:rPr>
        <w:t>CLO 2:</w:t>
      </w:r>
      <w:r>
        <w:rPr>
          <w:sz w:val="22"/>
        </w:rPr>
        <w:t xml:space="preserve"> Apply functional knowledge of HR for people-related decision-making. </w:t>
      </w:r>
    </w:p>
    <w:p w:rsidR="00057B36" w:rsidRDefault="00CF40BF">
      <w:pPr>
        <w:spacing w:after="4" w:line="259" w:lineRule="auto"/>
        <w:ind w:left="-5" w:right="0"/>
        <w:jc w:val="left"/>
      </w:pPr>
      <w:r>
        <w:rPr>
          <w:b/>
          <w:sz w:val="22"/>
        </w:rPr>
        <w:t xml:space="preserve">CLO 3: </w:t>
      </w:r>
      <w:r>
        <w:rPr>
          <w:sz w:val="22"/>
        </w:rPr>
        <w:t>Analyze HR functions and best practices of contemporary organizations.</w:t>
      </w:r>
      <w:r>
        <w:rPr>
          <w:color w:val="FF0000"/>
          <w:sz w:val="22"/>
        </w:rPr>
        <w:t xml:space="preserve"> </w:t>
      </w:r>
    </w:p>
    <w:p w:rsidR="00057B36" w:rsidRDefault="00CF40BF">
      <w:pPr>
        <w:spacing w:after="1" w:line="259" w:lineRule="auto"/>
        <w:ind w:left="0" w:right="0" w:firstLine="0"/>
        <w:jc w:val="left"/>
      </w:pPr>
      <w:r>
        <w:rPr>
          <w:b/>
          <w:sz w:val="22"/>
        </w:rPr>
        <w:t xml:space="preserve"> </w:t>
      </w:r>
      <w:r>
        <w:rPr>
          <w:b/>
          <w:sz w:val="22"/>
        </w:rPr>
        <w:tab/>
        <w:t xml:space="preserve"> </w:t>
      </w:r>
    </w:p>
    <w:p w:rsidR="00057B36" w:rsidRDefault="00CF40BF">
      <w:pPr>
        <w:pStyle w:val="Heading1"/>
        <w:ind w:left="-5" w:right="0"/>
      </w:pPr>
      <w:r>
        <w:t xml:space="preserve">Mapping of CLOs with PLOs (Programme Learning Outcomes) </w:t>
      </w:r>
    </w:p>
    <w:tbl>
      <w:tblPr>
        <w:tblStyle w:val="TableGrid"/>
        <w:tblW w:w="8922" w:type="dxa"/>
        <w:tblInd w:w="10" w:type="dxa"/>
        <w:tblCellMar>
          <w:top w:w="12" w:type="dxa"/>
          <w:left w:w="108" w:type="dxa"/>
          <w:right w:w="84" w:type="dxa"/>
        </w:tblCellMar>
        <w:tblLook w:val="04A0" w:firstRow="1" w:lastRow="0" w:firstColumn="1" w:lastColumn="0" w:noHBand="0" w:noVBand="1"/>
      </w:tblPr>
      <w:tblGrid>
        <w:gridCol w:w="856"/>
        <w:gridCol w:w="996"/>
        <w:gridCol w:w="913"/>
        <w:gridCol w:w="1046"/>
        <w:gridCol w:w="915"/>
        <w:gridCol w:w="1044"/>
        <w:gridCol w:w="1025"/>
        <w:gridCol w:w="992"/>
        <w:gridCol w:w="1135"/>
      </w:tblGrid>
      <w:tr w:rsidR="00057B36">
        <w:trPr>
          <w:trHeight w:val="298"/>
        </w:trPr>
        <w:tc>
          <w:tcPr>
            <w:tcW w:w="857"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0" w:right="0" w:firstLine="0"/>
              <w:jc w:val="left"/>
            </w:pPr>
            <w:r>
              <w:rPr>
                <w:b/>
                <w:color w:val="222222"/>
                <w:sz w:val="22"/>
              </w:rPr>
              <w:t xml:space="preserve"> </w:t>
            </w:r>
            <w:r>
              <w:rPr>
                <w:color w:val="222222"/>
                <w:sz w:val="22"/>
              </w:rPr>
              <w:t xml:space="preserve"> </w:t>
            </w:r>
          </w:p>
        </w:tc>
        <w:tc>
          <w:tcPr>
            <w:tcW w:w="996"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72" w:right="0" w:firstLine="0"/>
              <w:jc w:val="left"/>
            </w:pPr>
            <w:r>
              <w:rPr>
                <w:b/>
                <w:color w:val="222222"/>
                <w:sz w:val="22"/>
              </w:rPr>
              <w:t>PLO-1</w:t>
            </w:r>
            <w:r>
              <w:rPr>
                <w:color w:val="222222"/>
                <w:sz w:val="22"/>
              </w:rPr>
              <w:t xml:space="preserve"> </w:t>
            </w:r>
          </w:p>
        </w:tc>
        <w:tc>
          <w:tcPr>
            <w:tcW w:w="91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left"/>
            </w:pPr>
            <w:r>
              <w:rPr>
                <w:b/>
                <w:color w:val="222222"/>
                <w:sz w:val="22"/>
              </w:rPr>
              <w:t>PLO-2</w:t>
            </w:r>
            <w:r>
              <w:rPr>
                <w:color w:val="222222"/>
                <w:sz w:val="22"/>
              </w:rPr>
              <w:t xml:space="preserve"> </w:t>
            </w:r>
          </w:p>
        </w:tc>
        <w:tc>
          <w:tcPr>
            <w:tcW w:w="1046"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96" w:right="0" w:firstLine="0"/>
              <w:jc w:val="left"/>
            </w:pPr>
            <w:r>
              <w:rPr>
                <w:b/>
                <w:color w:val="222222"/>
                <w:sz w:val="22"/>
              </w:rPr>
              <w:t>PLO-3</w:t>
            </w:r>
            <w:r>
              <w:rPr>
                <w:color w:val="222222"/>
                <w:sz w:val="22"/>
              </w:rPr>
              <w:t xml:space="preserve"> </w:t>
            </w:r>
          </w:p>
        </w:tc>
        <w:tc>
          <w:tcPr>
            <w:tcW w:w="91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left"/>
            </w:pPr>
            <w:r>
              <w:rPr>
                <w:b/>
                <w:color w:val="222222"/>
                <w:sz w:val="22"/>
              </w:rPr>
              <w:t>PLO-4</w:t>
            </w:r>
            <w:r>
              <w:rPr>
                <w:color w:val="222222"/>
                <w:sz w:val="22"/>
              </w:rPr>
              <w:t xml:space="preserve"> </w:t>
            </w:r>
          </w:p>
        </w:tc>
        <w:tc>
          <w:tcPr>
            <w:tcW w:w="1044"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94" w:right="0" w:firstLine="0"/>
              <w:jc w:val="left"/>
            </w:pPr>
            <w:r>
              <w:rPr>
                <w:b/>
                <w:color w:val="222222"/>
                <w:sz w:val="22"/>
              </w:rPr>
              <w:t>PLO-5</w:t>
            </w:r>
            <w:r>
              <w:rPr>
                <w:color w:val="222222"/>
                <w:sz w:val="22"/>
              </w:rPr>
              <w:t xml:space="preserve"> </w:t>
            </w:r>
          </w:p>
        </w:tc>
        <w:tc>
          <w:tcPr>
            <w:tcW w:w="102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96" w:right="0" w:firstLine="0"/>
              <w:jc w:val="left"/>
            </w:pPr>
            <w:r>
              <w:rPr>
                <w:b/>
                <w:color w:val="222222"/>
                <w:sz w:val="22"/>
              </w:rPr>
              <w:t>PLO 6</w:t>
            </w:r>
            <w:r>
              <w:rPr>
                <w:color w:val="222222"/>
                <w:sz w:val="22"/>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70" w:right="0" w:firstLine="0"/>
              <w:jc w:val="left"/>
            </w:pPr>
            <w:r>
              <w:rPr>
                <w:b/>
                <w:color w:val="222222"/>
                <w:sz w:val="22"/>
              </w:rPr>
              <w:t>PLO-7</w:t>
            </w:r>
            <w:r>
              <w:rPr>
                <w:color w:val="222222"/>
                <w:sz w:val="22"/>
              </w:rPr>
              <w:t xml:space="preserve"> </w:t>
            </w:r>
          </w:p>
        </w:tc>
        <w:tc>
          <w:tcPr>
            <w:tcW w:w="113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0" w:right="22" w:firstLine="0"/>
              <w:jc w:val="center"/>
            </w:pPr>
            <w:r>
              <w:rPr>
                <w:b/>
                <w:color w:val="222222"/>
                <w:sz w:val="22"/>
              </w:rPr>
              <w:t>PLO-8</w:t>
            </w:r>
            <w:r>
              <w:rPr>
                <w:color w:val="222222"/>
                <w:sz w:val="22"/>
              </w:rPr>
              <w:t xml:space="preserve"> </w:t>
            </w:r>
          </w:p>
        </w:tc>
      </w:tr>
      <w:tr w:rsidR="00057B36">
        <w:trPr>
          <w:trHeight w:val="331"/>
        </w:trPr>
        <w:tc>
          <w:tcPr>
            <w:tcW w:w="857"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0" w:right="0" w:firstLine="0"/>
            </w:pPr>
            <w:r>
              <w:rPr>
                <w:b/>
                <w:color w:val="222222"/>
                <w:sz w:val="22"/>
              </w:rPr>
              <w:t>CLO1</w:t>
            </w:r>
            <w:r>
              <w:rPr>
                <w:color w:val="222222"/>
                <w:sz w:val="22"/>
              </w:rPr>
              <w:t xml:space="preserve"> </w:t>
            </w:r>
          </w:p>
        </w:tc>
        <w:tc>
          <w:tcPr>
            <w:tcW w:w="996"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31" w:right="0" w:firstLine="0"/>
              <w:jc w:val="center"/>
            </w:pPr>
            <w:r>
              <w:rPr>
                <w:color w:val="222222"/>
                <w:sz w:val="22"/>
              </w:rPr>
              <w:t xml:space="preserve">  </w:t>
            </w:r>
          </w:p>
        </w:tc>
        <w:tc>
          <w:tcPr>
            <w:tcW w:w="91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1046"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0" w:right="28" w:firstLine="0"/>
              <w:jc w:val="center"/>
            </w:pPr>
            <w:r>
              <w:rPr>
                <w:sz w:val="22"/>
              </w:rPr>
              <w:t>X</w:t>
            </w:r>
            <w:r>
              <w:rPr>
                <w:color w:val="FF0000"/>
                <w:sz w:val="22"/>
              </w:rPr>
              <w:t xml:space="preserve"> </w:t>
            </w:r>
            <w:r>
              <w:rPr>
                <w:color w:val="222222"/>
                <w:sz w:val="22"/>
              </w:rPr>
              <w:t xml:space="preserve"> </w:t>
            </w:r>
          </w:p>
        </w:tc>
        <w:tc>
          <w:tcPr>
            <w:tcW w:w="91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4" w:right="0" w:firstLine="0"/>
              <w:jc w:val="center"/>
            </w:pPr>
            <w:r>
              <w:rPr>
                <w:color w:val="222222"/>
                <w:sz w:val="22"/>
              </w:rPr>
              <w:t xml:space="preserve"> </w:t>
            </w:r>
          </w:p>
        </w:tc>
        <w:tc>
          <w:tcPr>
            <w:tcW w:w="1044"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102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113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r>
      <w:tr w:rsidR="00057B36">
        <w:trPr>
          <w:trHeight w:val="274"/>
        </w:trPr>
        <w:tc>
          <w:tcPr>
            <w:tcW w:w="857"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0" w:right="0" w:firstLine="0"/>
            </w:pPr>
            <w:r>
              <w:rPr>
                <w:b/>
                <w:color w:val="222222"/>
                <w:sz w:val="22"/>
              </w:rPr>
              <w:t>CLO2</w:t>
            </w:r>
            <w:r>
              <w:rPr>
                <w:color w:val="222222"/>
                <w:sz w:val="22"/>
              </w:rPr>
              <w:t xml:space="preserve"> </w:t>
            </w:r>
          </w:p>
        </w:tc>
        <w:tc>
          <w:tcPr>
            <w:tcW w:w="996"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31" w:right="0" w:firstLine="0"/>
              <w:jc w:val="center"/>
            </w:pPr>
            <w:r>
              <w:rPr>
                <w:color w:val="222222"/>
                <w:sz w:val="22"/>
              </w:rPr>
              <w:t xml:space="preserve">  </w:t>
            </w:r>
          </w:p>
        </w:tc>
        <w:tc>
          <w:tcPr>
            <w:tcW w:w="91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1046"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0" w:right="23" w:firstLine="0"/>
              <w:jc w:val="center"/>
            </w:pPr>
            <w:r>
              <w:rPr>
                <w:sz w:val="22"/>
              </w:rPr>
              <w:t>X</w:t>
            </w:r>
            <w:r>
              <w:rPr>
                <w:color w:val="222222"/>
                <w:sz w:val="34"/>
                <w:vertAlign w:val="subscript"/>
              </w:rPr>
              <w:t xml:space="preserve"> </w:t>
            </w:r>
            <w:r>
              <w:rPr>
                <w:color w:val="222222"/>
                <w:sz w:val="22"/>
              </w:rPr>
              <w:t xml:space="preserve"> </w:t>
            </w:r>
          </w:p>
        </w:tc>
        <w:tc>
          <w:tcPr>
            <w:tcW w:w="91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4" w:right="0" w:firstLine="0"/>
              <w:jc w:val="center"/>
            </w:pPr>
            <w:r>
              <w:rPr>
                <w:color w:val="222222"/>
                <w:sz w:val="22"/>
              </w:rPr>
              <w:t xml:space="preserve"> </w:t>
            </w:r>
          </w:p>
        </w:tc>
        <w:tc>
          <w:tcPr>
            <w:tcW w:w="1044"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102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113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r>
      <w:tr w:rsidR="00057B36">
        <w:trPr>
          <w:trHeight w:val="274"/>
        </w:trPr>
        <w:tc>
          <w:tcPr>
            <w:tcW w:w="857"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0" w:right="0" w:firstLine="0"/>
            </w:pPr>
            <w:r>
              <w:rPr>
                <w:b/>
                <w:color w:val="222222"/>
                <w:sz w:val="22"/>
              </w:rPr>
              <w:t>CLO3</w:t>
            </w:r>
            <w:r>
              <w:rPr>
                <w:color w:val="222222"/>
                <w:sz w:val="22"/>
              </w:rPr>
              <w:t xml:space="preserve"> </w:t>
            </w:r>
          </w:p>
        </w:tc>
        <w:tc>
          <w:tcPr>
            <w:tcW w:w="996"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31" w:right="0" w:firstLine="0"/>
              <w:jc w:val="center"/>
            </w:pPr>
            <w:r>
              <w:rPr>
                <w:color w:val="222222"/>
                <w:sz w:val="22"/>
              </w:rPr>
              <w:t xml:space="preserve">  </w:t>
            </w:r>
          </w:p>
        </w:tc>
        <w:tc>
          <w:tcPr>
            <w:tcW w:w="91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1046" w:type="dxa"/>
            <w:tcBorders>
              <w:top w:val="single" w:sz="8" w:space="0" w:color="000000"/>
              <w:left w:val="single" w:sz="8" w:space="0" w:color="000000"/>
              <w:bottom w:val="single" w:sz="8" w:space="0" w:color="000000"/>
              <w:right w:val="single" w:sz="8" w:space="0" w:color="000000"/>
            </w:tcBorders>
          </w:tcPr>
          <w:p w:rsidR="00057B36" w:rsidRDefault="00057B36">
            <w:pPr>
              <w:spacing w:after="160" w:line="259" w:lineRule="auto"/>
              <w:ind w:left="0" w:right="0" w:firstLine="0"/>
              <w:jc w:val="left"/>
            </w:pPr>
          </w:p>
        </w:tc>
        <w:tc>
          <w:tcPr>
            <w:tcW w:w="91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4" w:right="0" w:firstLine="0"/>
              <w:jc w:val="center"/>
            </w:pPr>
            <w:r>
              <w:rPr>
                <w:color w:val="222222"/>
                <w:sz w:val="22"/>
              </w:rPr>
              <w:t xml:space="preserve"> </w:t>
            </w:r>
          </w:p>
        </w:tc>
        <w:tc>
          <w:tcPr>
            <w:tcW w:w="1044"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0" w:right="25" w:firstLine="0"/>
              <w:jc w:val="center"/>
            </w:pPr>
            <w:r>
              <w:rPr>
                <w:color w:val="222222"/>
                <w:sz w:val="22"/>
              </w:rPr>
              <w:t xml:space="preserve">X </w:t>
            </w:r>
          </w:p>
        </w:tc>
        <w:tc>
          <w:tcPr>
            <w:tcW w:w="102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992"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c>
          <w:tcPr>
            <w:tcW w:w="1135"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9" w:right="0" w:firstLine="0"/>
              <w:jc w:val="center"/>
            </w:pPr>
            <w:r>
              <w:rPr>
                <w:color w:val="222222"/>
                <w:sz w:val="22"/>
              </w:rPr>
              <w:t xml:space="preserve"> </w:t>
            </w:r>
          </w:p>
        </w:tc>
      </w:tr>
    </w:tbl>
    <w:p w:rsidR="00057B36" w:rsidRDefault="00CF40BF">
      <w:pPr>
        <w:spacing w:after="0" w:line="259" w:lineRule="auto"/>
        <w:ind w:left="0" w:right="0" w:firstLine="0"/>
        <w:jc w:val="left"/>
      </w:pPr>
      <w:r>
        <w:rPr>
          <w:b/>
          <w:sz w:val="22"/>
        </w:rPr>
        <w:t xml:space="preserve"> </w:t>
      </w:r>
    </w:p>
    <w:p w:rsidR="002D4E6E" w:rsidRDefault="002D4E6E">
      <w:pPr>
        <w:pStyle w:val="Heading1"/>
        <w:ind w:left="-5" w:right="0"/>
      </w:pPr>
    </w:p>
    <w:p w:rsidR="00057B36" w:rsidRDefault="00CF40BF">
      <w:pPr>
        <w:pStyle w:val="Heading1"/>
        <w:ind w:left="-5" w:right="0"/>
      </w:pPr>
      <w:r>
        <w:t xml:space="preserve">Mapping of CLOs with GAs (Graduate Attributes)  </w:t>
      </w:r>
    </w:p>
    <w:tbl>
      <w:tblPr>
        <w:tblStyle w:val="TableGrid"/>
        <w:tblW w:w="8987" w:type="dxa"/>
        <w:tblInd w:w="0" w:type="dxa"/>
        <w:tblCellMar>
          <w:top w:w="12" w:type="dxa"/>
          <w:left w:w="106" w:type="dxa"/>
          <w:right w:w="194" w:type="dxa"/>
        </w:tblCellMar>
        <w:tblLook w:val="04A0" w:firstRow="1" w:lastRow="0" w:firstColumn="1" w:lastColumn="0" w:noHBand="0" w:noVBand="1"/>
      </w:tblPr>
      <w:tblGrid>
        <w:gridCol w:w="999"/>
        <w:gridCol w:w="998"/>
        <w:gridCol w:w="999"/>
        <w:gridCol w:w="857"/>
        <w:gridCol w:w="900"/>
        <w:gridCol w:w="953"/>
        <w:gridCol w:w="998"/>
        <w:gridCol w:w="1143"/>
        <w:gridCol w:w="1140"/>
      </w:tblGrid>
      <w:tr w:rsidR="00057B36">
        <w:trPr>
          <w:trHeight w:val="271"/>
        </w:trPr>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 w:right="0" w:firstLine="0"/>
              <w:jc w:val="left"/>
            </w:pPr>
            <w:r>
              <w:rPr>
                <w:b/>
                <w:color w:val="222222"/>
                <w:sz w:val="22"/>
              </w:rPr>
              <w:t xml:space="preserve"> </w:t>
            </w:r>
            <w:r>
              <w:rPr>
                <w:color w:val="222222"/>
                <w:sz w:val="22"/>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 w:right="0" w:firstLine="0"/>
              <w:jc w:val="left"/>
            </w:pPr>
            <w:r>
              <w:rPr>
                <w:b/>
                <w:color w:val="222222"/>
                <w:sz w:val="22"/>
              </w:rPr>
              <w:t>GA 1</w:t>
            </w:r>
            <w:r>
              <w:rPr>
                <w:color w:val="222222"/>
                <w:sz w:val="22"/>
              </w:rPr>
              <w:t xml:space="preserve"> </w:t>
            </w:r>
          </w:p>
        </w:tc>
        <w:tc>
          <w:tcPr>
            <w:tcW w:w="999"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3" w:right="0" w:firstLine="0"/>
              <w:jc w:val="left"/>
            </w:pPr>
            <w:r>
              <w:rPr>
                <w:b/>
                <w:color w:val="222222"/>
                <w:sz w:val="22"/>
              </w:rPr>
              <w:t>GA 2</w:t>
            </w:r>
            <w:r>
              <w:rPr>
                <w:color w:val="222222"/>
                <w:sz w:val="22"/>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 w:right="0" w:firstLine="0"/>
              <w:jc w:val="left"/>
            </w:pPr>
            <w:r>
              <w:rPr>
                <w:b/>
                <w:color w:val="222222"/>
                <w:sz w:val="22"/>
              </w:rPr>
              <w:t>GA 3</w:t>
            </w:r>
            <w:r>
              <w:rPr>
                <w:color w:val="222222"/>
                <w:sz w:val="22"/>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0" w:right="0" w:firstLine="0"/>
              <w:jc w:val="left"/>
            </w:pPr>
            <w:r>
              <w:rPr>
                <w:b/>
                <w:color w:val="222222"/>
                <w:sz w:val="22"/>
              </w:rPr>
              <w:t>GA 4</w:t>
            </w:r>
            <w:r>
              <w:rPr>
                <w:color w:val="222222"/>
                <w:sz w:val="22"/>
              </w:rPr>
              <w:t xml:space="preserve"> </w:t>
            </w:r>
          </w:p>
        </w:tc>
        <w:tc>
          <w:tcPr>
            <w:tcW w:w="95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0" w:right="0" w:firstLine="0"/>
              <w:jc w:val="left"/>
            </w:pPr>
            <w:r>
              <w:rPr>
                <w:b/>
                <w:color w:val="222222"/>
                <w:sz w:val="22"/>
              </w:rPr>
              <w:t>GA 5</w:t>
            </w:r>
            <w:r>
              <w:rPr>
                <w:color w:val="222222"/>
                <w:sz w:val="22"/>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 w:right="0" w:firstLine="0"/>
              <w:jc w:val="left"/>
            </w:pPr>
            <w:r>
              <w:rPr>
                <w:b/>
                <w:color w:val="222222"/>
                <w:sz w:val="22"/>
              </w:rPr>
              <w:t>GA 6</w:t>
            </w:r>
            <w:r>
              <w:rPr>
                <w:color w:val="222222"/>
                <w:sz w:val="22"/>
              </w:rPr>
              <w:t xml:space="preserve"> </w:t>
            </w:r>
          </w:p>
        </w:tc>
        <w:tc>
          <w:tcPr>
            <w:tcW w:w="114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 w:right="0" w:firstLine="0"/>
              <w:jc w:val="left"/>
            </w:pPr>
            <w:r>
              <w:rPr>
                <w:b/>
                <w:color w:val="222222"/>
                <w:sz w:val="22"/>
              </w:rPr>
              <w:t>GA 7</w:t>
            </w:r>
            <w:r>
              <w:rPr>
                <w:color w:val="222222"/>
                <w:sz w:val="22"/>
              </w:rPr>
              <w:t xml:space="preserve"> </w:t>
            </w:r>
          </w:p>
        </w:tc>
        <w:tc>
          <w:tcPr>
            <w:tcW w:w="1140"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 w:right="0" w:firstLine="0"/>
              <w:jc w:val="left"/>
            </w:pPr>
            <w:r>
              <w:rPr>
                <w:b/>
                <w:color w:val="222222"/>
                <w:sz w:val="22"/>
              </w:rPr>
              <w:t>GA 8</w:t>
            </w:r>
            <w:r>
              <w:rPr>
                <w:color w:val="222222"/>
                <w:sz w:val="22"/>
              </w:rPr>
              <w:t xml:space="preserve"> </w:t>
            </w:r>
          </w:p>
        </w:tc>
      </w:tr>
      <w:tr w:rsidR="00057B36">
        <w:trPr>
          <w:trHeight w:val="516"/>
        </w:trPr>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 w:right="0" w:firstLine="0"/>
              <w:jc w:val="left"/>
            </w:pPr>
            <w:r>
              <w:rPr>
                <w:b/>
                <w:color w:val="222222"/>
                <w:sz w:val="22"/>
              </w:rPr>
              <w:t>CLO 1</w:t>
            </w:r>
            <w:r>
              <w:rPr>
                <w:color w:val="222222"/>
                <w:sz w:val="22"/>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4" w:right="0" w:firstLine="0"/>
              <w:jc w:val="center"/>
            </w:pPr>
            <w:r>
              <w:rPr>
                <w:color w:val="222222"/>
                <w:sz w:val="22"/>
              </w:rPr>
              <w:t xml:space="preserve"> </w:t>
            </w:r>
          </w:p>
        </w:tc>
        <w:tc>
          <w:tcPr>
            <w:tcW w:w="999"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90" w:right="0" w:firstLine="0"/>
              <w:jc w:val="center"/>
            </w:pPr>
            <w:r>
              <w:rPr>
                <w:color w:val="222222"/>
                <w:sz w:val="22"/>
              </w:rPr>
              <w:t xml:space="preserve">X </w:t>
            </w:r>
          </w:p>
        </w:tc>
        <w:tc>
          <w:tcPr>
            <w:tcW w:w="857"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2" w:right="0" w:firstLine="0"/>
              <w:jc w:val="center"/>
            </w:pPr>
            <w:r>
              <w:rPr>
                <w:color w:val="222222"/>
                <w:sz w:val="22"/>
              </w:rPr>
              <w:t xml:space="preserve"> </w:t>
            </w:r>
          </w:p>
        </w:tc>
        <w:tc>
          <w:tcPr>
            <w:tcW w:w="900"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314" w:right="176" w:firstLine="0"/>
            </w:pPr>
            <w:r>
              <w:rPr>
                <w:b/>
                <w:color w:val="222222"/>
                <w:sz w:val="22"/>
              </w:rPr>
              <w:t xml:space="preserve"> </w:t>
            </w:r>
            <w:r>
              <w:rPr>
                <w:color w:val="222222"/>
                <w:sz w:val="22"/>
              </w:rPr>
              <w:t xml:space="preserve">  </w:t>
            </w:r>
          </w:p>
        </w:tc>
        <w:tc>
          <w:tcPr>
            <w:tcW w:w="95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37" w:right="0" w:firstLine="0"/>
              <w:jc w:val="center"/>
            </w:pPr>
            <w:r>
              <w:rPr>
                <w:color w:val="222222"/>
                <w:sz w:val="22"/>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4" w:right="0" w:firstLine="0"/>
              <w:jc w:val="center"/>
            </w:pPr>
            <w:r>
              <w:rPr>
                <w:color w:val="222222"/>
                <w:sz w:val="22"/>
              </w:rPr>
              <w:t xml:space="preserve"> </w:t>
            </w:r>
          </w:p>
        </w:tc>
        <w:tc>
          <w:tcPr>
            <w:tcW w:w="114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0" w:right="0" w:firstLine="0"/>
              <w:jc w:val="center"/>
            </w:pPr>
            <w:r>
              <w:rPr>
                <w:color w:val="222222"/>
                <w:sz w:val="22"/>
              </w:rPr>
              <w:t xml:space="preserve"> </w:t>
            </w:r>
          </w:p>
        </w:tc>
        <w:tc>
          <w:tcPr>
            <w:tcW w:w="1140"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2" w:right="0" w:firstLine="0"/>
              <w:jc w:val="center"/>
            </w:pPr>
            <w:r>
              <w:rPr>
                <w:color w:val="222222"/>
                <w:sz w:val="22"/>
              </w:rPr>
              <w:t xml:space="preserve"> </w:t>
            </w:r>
          </w:p>
        </w:tc>
      </w:tr>
      <w:tr w:rsidR="00057B36">
        <w:trPr>
          <w:trHeight w:val="641"/>
        </w:trPr>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 w:right="0" w:firstLine="0"/>
              <w:jc w:val="left"/>
            </w:pPr>
            <w:r>
              <w:rPr>
                <w:b/>
                <w:color w:val="222222"/>
                <w:sz w:val="22"/>
              </w:rPr>
              <w:t>CLO 2</w:t>
            </w:r>
            <w:r>
              <w:rPr>
                <w:color w:val="222222"/>
                <w:sz w:val="22"/>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4" w:right="0" w:firstLine="0"/>
              <w:jc w:val="center"/>
            </w:pPr>
            <w:r>
              <w:rPr>
                <w:color w:val="222222"/>
                <w:sz w:val="22"/>
              </w:rPr>
              <w:t xml:space="preserve"> </w:t>
            </w:r>
          </w:p>
        </w:tc>
        <w:tc>
          <w:tcPr>
            <w:tcW w:w="999"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3" w:right="0" w:firstLine="0"/>
              <w:jc w:val="left"/>
            </w:pPr>
            <w:r>
              <w:rPr>
                <w:color w:val="222222"/>
                <w:sz w:val="22"/>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87" w:right="0" w:firstLine="0"/>
              <w:jc w:val="center"/>
            </w:pPr>
            <w:r>
              <w:rPr>
                <w:color w:val="222222"/>
                <w:sz w:val="22"/>
              </w:rPr>
              <w:t xml:space="preserve">X </w:t>
            </w:r>
          </w:p>
        </w:tc>
        <w:tc>
          <w:tcPr>
            <w:tcW w:w="900" w:type="dxa"/>
            <w:tcBorders>
              <w:top w:val="single" w:sz="8" w:space="0" w:color="000000"/>
              <w:left w:val="single" w:sz="8" w:space="0" w:color="000000"/>
              <w:bottom w:val="single" w:sz="8" w:space="0" w:color="000000"/>
              <w:right w:val="single" w:sz="8" w:space="0" w:color="000000"/>
            </w:tcBorders>
          </w:tcPr>
          <w:p w:rsidR="00057B36" w:rsidRDefault="00057B36">
            <w:pPr>
              <w:spacing w:after="160" w:line="259" w:lineRule="auto"/>
              <w:ind w:left="0" w:right="0" w:firstLine="0"/>
              <w:jc w:val="left"/>
            </w:pPr>
          </w:p>
        </w:tc>
        <w:tc>
          <w:tcPr>
            <w:tcW w:w="95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37" w:right="0" w:firstLine="0"/>
              <w:jc w:val="center"/>
            </w:pPr>
            <w:r>
              <w:rPr>
                <w:color w:val="222222"/>
                <w:sz w:val="22"/>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4" w:right="0" w:firstLine="0"/>
              <w:jc w:val="center"/>
            </w:pPr>
            <w:r>
              <w:rPr>
                <w:color w:val="222222"/>
                <w:sz w:val="22"/>
              </w:rPr>
              <w:t xml:space="preserve"> </w:t>
            </w:r>
          </w:p>
        </w:tc>
        <w:tc>
          <w:tcPr>
            <w:tcW w:w="114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0" w:right="0" w:firstLine="0"/>
              <w:jc w:val="center"/>
            </w:pPr>
            <w:r>
              <w:rPr>
                <w:color w:val="222222"/>
                <w:sz w:val="22"/>
              </w:rPr>
              <w:t xml:space="preserve"> </w:t>
            </w:r>
          </w:p>
        </w:tc>
        <w:tc>
          <w:tcPr>
            <w:tcW w:w="1140"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2" w:right="0" w:firstLine="0"/>
              <w:jc w:val="center"/>
            </w:pPr>
            <w:r>
              <w:rPr>
                <w:color w:val="222222"/>
                <w:sz w:val="22"/>
              </w:rPr>
              <w:t xml:space="preserve"> </w:t>
            </w:r>
          </w:p>
        </w:tc>
      </w:tr>
      <w:tr w:rsidR="00057B36">
        <w:trPr>
          <w:trHeight w:val="516"/>
        </w:trPr>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2" w:right="0" w:firstLine="0"/>
              <w:jc w:val="left"/>
            </w:pPr>
            <w:r>
              <w:rPr>
                <w:b/>
                <w:color w:val="222222"/>
                <w:sz w:val="22"/>
              </w:rPr>
              <w:t>CLO 3</w:t>
            </w:r>
            <w:r>
              <w:rPr>
                <w:color w:val="222222"/>
                <w:sz w:val="22"/>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4" w:right="0" w:firstLine="0"/>
              <w:jc w:val="center"/>
            </w:pPr>
            <w:r>
              <w:rPr>
                <w:color w:val="222222"/>
                <w:sz w:val="22"/>
              </w:rPr>
              <w:t xml:space="preserve"> </w:t>
            </w:r>
          </w:p>
        </w:tc>
        <w:tc>
          <w:tcPr>
            <w:tcW w:w="999"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5" w:right="0" w:firstLine="0"/>
              <w:jc w:val="center"/>
            </w:pPr>
            <w:r>
              <w:rPr>
                <w:color w:val="222222"/>
                <w:sz w:val="22"/>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87" w:right="0" w:firstLine="0"/>
              <w:jc w:val="center"/>
            </w:pPr>
            <w:r>
              <w:rPr>
                <w:color w:val="222222"/>
                <w:sz w:val="22"/>
              </w:rPr>
              <w:t xml:space="preserve">X </w:t>
            </w:r>
          </w:p>
        </w:tc>
        <w:tc>
          <w:tcPr>
            <w:tcW w:w="900"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39" w:right="0" w:firstLine="0"/>
              <w:jc w:val="center"/>
            </w:pPr>
            <w:r>
              <w:rPr>
                <w:b/>
                <w:color w:val="222222"/>
                <w:sz w:val="22"/>
              </w:rPr>
              <w:t xml:space="preserve"> </w:t>
            </w:r>
            <w:r>
              <w:rPr>
                <w:color w:val="222222"/>
                <w:sz w:val="22"/>
              </w:rPr>
              <w:t xml:space="preserve"> </w:t>
            </w:r>
          </w:p>
        </w:tc>
        <w:tc>
          <w:tcPr>
            <w:tcW w:w="95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37" w:right="0" w:firstLine="0"/>
              <w:jc w:val="center"/>
            </w:pPr>
            <w:r>
              <w:rPr>
                <w:color w:val="222222"/>
                <w:sz w:val="22"/>
              </w:rPr>
              <w:t xml:space="preserve"> </w:t>
            </w:r>
          </w:p>
        </w:tc>
        <w:tc>
          <w:tcPr>
            <w:tcW w:w="998"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4" w:right="0" w:firstLine="0"/>
              <w:jc w:val="center"/>
            </w:pPr>
            <w:r>
              <w:rPr>
                <w:color w:val="222222"/>
                <w:sz w:val="22"/>
              </w:rPr>
              <w:t xml:space="preserve"> </w:t>
            </w:r>
          </w:p>
        </w:tc>
        <w:tc>
          <w:tcPr>
            <w:tcW w:w="1143"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0" w:right="0" w:firstLine="0"/>
              <w:jc w:val="center"/>
            </w:pPr>
            <w:r>
              <w:rPr>
                <w:color w:val="222222"/>
                <w:sz w:val="22"/>
              </w:rPr>
              <w:t xml:space="preserve"> </w:t>
            </w:r>
          </w:p>
        </w:tc>
        <w:tc>
          <w:tcPr>
            <w:tcW w:w="1140" w:type="dxa"/>
            <w:tcBorders>
              <w:top w:val="single" w:sz="8" w:space="0" w:color="000000"/>
              <w:left w:val="single" w:sz="8" w:space="0" w:color="000000"/>
              <w:bottom w:val="single" w:sz="8" w:space="0" w:color="000000"/>
              <w:right w:val="single" w:sz="8" w:space="0" w:color="000000"/>
            </w:tcBorders>
          </w:tcPr>
          <w:p w:rsidR="00057B36" w:rsidRDefault="00CF40BF">
            <w:pPr>
              <w:spacing w:after="0" w:line="259" w:lineRule="auto"/>
              <w:ind w:left="142" w:right="0" w:firstLine="0"/>
              <w:jc w:val="center"/>
            </w:pPr>
            <w:r>
              <w:rPr>
                <w:color w:val="222222"/>
                <w:sz w:val="22"/>
              </w:rPr>
              <w:t xml:space="preserve"> </w:t>
            </w:r>
          </w:p>
        </w:tc>
      </w:tr>
    </w:tbl>
    <w:p w:rsidR="00057B36" w:rsidRDefault="00CF40BF">
      <w:pPr>
        <w:spacing w:after="0" w:line="259" w:lineRule="auto"/>
        <w:ind w:left="48" w:right="0" w:firstLine="0"/>
        <w:jc w:val="center"/>
      </w:pPr>
      <w:r>
        <w:rPr>
          <w:b/>
        </w:rPr>
        <w:t xml:space="preserve"> </w:t>
      </w:r>
    </w:p>
    <w:p w:rsidR="00057B36" w:rsidRDefault="00CF40BF">
      <w:pPr>
        <w:spacing w:after="0" w:line="259" w:lineRule="auto"/>
        <w:ind w:left="0" w:right="0" w:firstLine="0"/>
        <w:jc w:val="left"/>
      </w:pPr>
      <w:r>
        <w:rPr>
          <w:b/>
          <w:sz w:val="22"/>
        </w:rPr>
        <w:t xml:space="preserve"> </w:t>
      </w:r>
    </w:p>
    <w:p w:rsidR="00057B36" w:rsidRDefault="00CF40BF">
      <w:pPr>
        <w:pStyle w:val="Heading2"/>
        <w:ind w:left="-5"/>
      </w:pPr>
      <w:r>
        <w:t xml:space="preserve">4. Text Book -  </w:t>
      </w:r>
    </w:p>
    <w:p w:rsidR="00057B36" w:rsidRDefault="00CF40BF">
      <w:pPr>
        <w:spacing w:after="4" w:line="259" w:lineRule="auto"/>
        <w:ind w:left="-5" w:right="0"/>
        <w:jc w:val="left"/>
      </w:pPr>
      <w:r>
        <w:rPr>
          <w:sz w:val="22"/>
        </w:rPr>
        <w:t xml:space="preserve">Mathis, R.L., Jackson, J.H. and </w:t>
      </w:r>
      <w:proofErr w:type="spellStart"/>
      <w:r>
        <w:rPr>
          <w:sz w:val="22"/>
        </w:rPr>
        <w:t>Tripathy</w:t>
      </w:r>
      <w:proofErr w:type="spellEnd"/>
      <w:r>
        <w:rPr>
          <w:sz w:val="22"/>
        </w:rPr>
        <w:t xml:space="preserve">, M.R. (2015). </w:t>
      </w:r>
      <w:r>
        <w:rPr>
          <w:i/>
          <w:sz w:val="22"/>
        </w:rPr>
        <w:t>Human Resource Management – A South-Asian Perspective</w:t>
      </w:r>
      <w:r>
        <w:rPr>
          <w:sz w:val="22"/>
        </w:rPr>
        <w:t>, 13</w:t>
      </w:r>
      <w:r>
        <w:rPr>
          <w:sz w:val="22"/>
          <w:vertAlign w:val="superscript"/>
        </w:rPr>
        <w:t>th</w:t>
      </w:r>
      <w:r>
        <w:rPr>
          <w:sz w:val="22"/>
        </w:rPr>
        <w:t xml:space="preserve"> Edition, New Delhi: Cengage Learning. </w:t>
      </w:r>
    </w:p>
    <w:p w:rsidR="00057B36" w:rsidRDefault="00CF40BF">
      <w:pPr>
        <w:spacing w:after="0" w:line="259" w:lineRule="auto"/>
        <w:ind w:left="0" w:right="0" w:firstLine="0"/>
        <w:jc w:val="left"/>
      </w:pPr>
      <w:r>
        <w:rPr>
          <w:b/>
          <w:sz w:val="22"/>
        </w:rPr>
        <w:t xml:space="preserve"> </w:t>
      </w:r>
    </w:p>
    <w:p w:rsidR="00057B36" w:rsidRDefault="00CF40BF">
      <w:pPr>
        <w:pStyle w:val="Heading2"/>
        <w:ind w:left="-5"/>
      </w:pPr>
      <w:r>
        <w:t xml:space="preserve">5. Session Plan </w:t>
      </w:r>
    </w:p>
    <w:tbl>
      <w:tblPr>
        <w:tblStyle w:val="TableGrid"/>
        <w:tblW w:w="9355" w:type="dxa"/>
        <w:tblInd w:w="-106" w:type="dxa"/>
        <w:tblCellMar>
          <w:top w:w="7" w:type="dxa"/>
          <w:right w:w="17" w:type="dxa"/>
        </w:tblCellMar>
        <w:tblLook w:val="04A0" w:firstRow="1" w:lastRow="0" w:firstColumn="1" w:lastColumn="0" w:noHBand="0" w:noVBand="1"/>
      </w:tblPr>
      <w:tblGrid>
        <w:gridCol w:w="986"/>
        <w:gridCol w:w="2413"/>
        <w:gridCol w:w="1277"/>
        <w:gridCol w:w="1555"/>
        <w:gridCol w:w="1711"/>
        <w:gridCol w:w="418"/>
        <w:gridCol w:w="995"/>
      </w:tblGrid>
      <w:tr w:rsidR="00057B36">
        <w:trPr>
          <w:trHeight w:val="538"/>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50" w:right="0" w:firstLine="0"/>
              <w:jc w:val="left"/>
            </w:pPr>
            <w:r>
              <w:rPr>
                <w:b/>
                <w:sz w:val="22"/>
              </w:rPr>
              <w:t xml:space="preserve">Session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64" w:firstLine="0"/>
              <w:jc w:val="center"/>
            </w:pPr>
            <w:r>
              <w:rPr>
                <w:b/>
                <w:sz w:val="22"/>
              </w:rPr>
              <w:t xml:space="preserve">Topic/ Sub Topic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center"/>
            </w:pPr>
            <w:r>
              <w:rPr>
                <w:b/>
                <w:sz w:val="22"/>
              </w:rPr>
              <w:t xml:space="preserve">Reading Reference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65" w:firstLine="0"/>
              <w:jc w:val="center"/>
            </w:pPr>
            <w:r>
              <w:rPr>
                <w:b/>
                <w:sz w:val="22"/>
              </w:rPr>
              <w:t xml:space="preserve">Pedagogy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center"/>
            </w:pPr>
            <w:r>
              <w:rPr>
                <w:b/>
                <w:sz w:val="22"/>
              </w:rPr>
              <w:t xml:space="preserve">Session Learning Outcomes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56" w:right="0" w:firstLine="0"/>
              <w:jc w:val="left"/>
            </w:pPr>
            <w:r>
              <w:rPr>
                <w:b/>
                <w:sz w:val="22"/>
              </w:rPr>
              <w:t xml:space="preserve">CLO </w:t>
            </w:r>
          </w:p>
        </w:tc>
      </w:tr>
      <w:tr w:rsidR="00057B36">
        <w:trPr>
          <w:trHeight w:val="262"/>
        </w:trPr>
        <w:tc>
          <w:tcPr>
            <w:tcW w:w="6231" w:type="dxa"/>
            <w:gridSpan w:val="4"/>
            <w:tcBorders>
              <w:top w:val="single" w:sz="4" w:space="0" w:color="000000"/>
              <w:left w:val="single" w:sz="4" w:space="0" w:color="000000"/>
              <w:bottom w:val="single" w:sz="4" w:space="0" w:color="000000"/>
              <w:right w:val="nil"/>
            </w:tcBorders>
          </w:tcPr>
          <w:p w:rsidR="00057B36" w:rsidRDefault="00CF40BF">
            <w:pPr>
              <w:spacing w:after="0" w:line="259" w:lineRule="auto"/>
              <w:ind w:left="14" w:right="0" w:firstLine="0"/>
              <w:jc w:val="left"/>
            </w:pPr>
            <w:r>
              <w:rPr>
                <w:b/>
                <w:sz w:val="22"/>
              </w:rPr>
              <w:t>Module I:</w:t>
            </w:r>
            <w:r>
              <w:rPr>
                <w:sz w:val="22"/>
              </w:rPr>
              <w:t xml:space="preserve"> </w:t>
            </w:r>
            <w:r>
              <w:rPr>
                <w:b/>
                <w:sz w:val="22"/>
              </w:rPr>
              <w:t xml:space="preserve">Introduction to Managing Human Resource </w:t>
            </w:r>
          </w:p>
        </w:tc>
        <w:tc>
          <w:tcPr>
            <w:tcW w:w="2129" w:type="dxa"/>
            <w:gridSpan w:val="2"/>
            <w:tcBorders>
              <w:top w:val="single" w:sz="4" w:space="0" w:color="000000"/>
              <w:left w:val="nil"/>
              <w:bottom w:val="single" w:sz="4" w:space="0" w:color="000000"/>
              <w:right w:val="nil"/>
            </w:tcBorders>
          </w:tcPr>
          <w:p w:rsidR="00057B36" w:rsidRDefault="00057B36">
            <w:pPr>
              <w:spacing w:after="160" w:line="259" w:lineRule="auto"/>
              <w:ind w:left="0" w:right="0" w:firstLine="0"/>
              <w:jc w:val="left"/>
            </w:pPr>
          </w:p>
        </w:tc>
        <w:tc>
          <w:tcPr>
            <w:tcW w:w="994" w:type="dxa"/>
            <w:tcBorders>
              <w:top w:val="single" w:sz="4" w:space="0" w:color="000000"/>
              <w:left w:val="nil"/>
              <w:bottom w:val="single" w:sz="4" w:space="0" w:color="000000"/>
              <w:right w:val="single" w:sz="4" w:space="0" w:color="000000"/>
            </w:tcBorders>
          </w:tcPr>
          <w:p w:rsidR="00057B36" w:rsidRDefault="00057B36">
            <w:pPr>
              <w:spacing w:after="160" w:line="259" w:lineRule="auto"/>
              <w:ind w:left="0" w:right="0" w:firstLine="0"/>
              <w:jc w:val="left"/>
            </w:pPr>
          </w:p>
        </w:tc>
      </w:tr>
      <w:tr w:rsidR="00057B36">
        <w:trPr>
          <w:trHeight w:val="1022"/>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5" w:right="0" w:firstLine="0"/>
              <w:jc w:val="center"/>
            </w:pPr>
            <w:r>
              <w:rPr>
                <w:sz w:val="22"/>
              </w:rPr>
              <w:t xml:space="preserve">1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38" w:lineRule="auto"/>
              <w:ind w:left="17" w:right="81" w:firstLine="0"/>
            </w:pPr>
            <w:r>
              <w:rPr>
                <w:sz w:val="22"/>
              </w:rPr>
              <w:t xml:space="preserve">Introduction to course and fundamentals of managing people.  </w:t>
            </w:r>
          </w:p>
          <w:p w:rsidR="00057B36" w:rsidRDefault="00CF40BF">
            <w:pPr>
              <w:spacing w:after="0" w:line="259" w:lineRule="auto"/>
              <w:ind w:left="17" w:right="0" w:firstLine="0"/>
              <w:jc w:val="left"/>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w:t>
            </w:r>
            <w:proofErr w:type="spellStart"/>
            <w:r>
              <w:rPr>
                <w:sz w:val="22"/>
              </w:rPr>
              <w:t>Ch</w:t>
            </w:r>
            <w:proofErr w:type="spellEnd"/>
            <w:r>
              <w:rPr>
                <w:sz w:val="22"/>
              </w:rPr>
              <w:t xml:space="preserve"> 1 Pp 1-17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Discussion &amp; </w:t>
            </w:r>
          </w:p>
          <w:p w:rsidR="00057B36" w:rsidRDefault="00CF40BF">
            <w:pPr>
              <w:spacing w:after="0" w:line="259" w:lineRule="auto"/>
              <w:ind w:left="14" w:right="0" w:firstLine="0"/>
              <w:jc w:val="left"/>
            </w:pPr>
            <w:r>
              <w:rPr>
                <w:sz w:val="22"/>
              </w:rPr>
              <w:t xml:space="preserve">Video </w:t>
            </w:r>
          </w:p>
          <w:p w:rsidR="00057B36" w:rsidRDefault="00CF40BF">
            <w:pPr>
              <w:spacing w:after="0" w:line="259" w:lineRule="auto"/>
              <w:ind w:left="14" w:right="0" w:firstLine="0"/>
              <w:jc w:val="left"/>
            </w:pPr>
            <w:r>
              <w:rPr>
                <w:sz w:val="22"/>
              </w:rP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tabs>
                <w:tab w:val="right" w:pos="2112"/>
              </w:tabs>
              <w:spacing w:after="0" w:line="259" w:lineRule="auto"/>
              <w:ind w:left="0" w:right="0" w:firstLine="0"/>
              <w:jc w:val="left"/>
            </w:pPr>
            <w:r>
              <w:rPr>
                <w:sz w:val="22"/>
              </w:rPr>
              <w:t xml:space="preserve">Illustrate </w:t>
            </w:r>
            <w:r>
              <w:rPr>
                <w:sz w:val="22"/>
              </w:rPr>
              <w:tab/>
              <w:t xml:space="preserve">the </w:t>
            </w:r>
          </w:p>
          <w:p w:rsidR="00057B36" w:rsidRDefault="00CF40BF">
            <w:pPr>
              <w:spacing w:after="0" w:line="259" w:lineRule="auto"/>
              <w:ind w:left="14" w:right="0" w:firstLine="0"/>
              <w:jc w:val="left"/>
            </w:pPr>
            <w:r>
              <w:rPr>
                <w:sz w:val="22"/>
              </w:rPr>
              <w:t xml:space="preserve">concepts of HRM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1 </w:t>
            </w:r>
          </w:p>
        </w:tc>
      </w:tr>
      <w:tr w:rsidR="00057B36">
        <w:trPr>
          <w:trHeight w:val="768"/>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5" w:right="0" w:firstLine="0"/>
              <w:jc w:val="center"/>
            </w:pPr>
            <w:r>
              <w:rPr>
                <w:sz w:val="22"/>
              </w:rPr>
              <w:t xml:space="preserve">2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7" w:right="0" w:firstLine="0"/>
              <w:jc w:val="left"/>
            </w:pPr>
            <w:r>
              <w:rPr>
                <w:sz w:val="22"/>
              </w:rPr>
              <w:t xml:space="preserve">HR as a Business Partner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w:t>
            </w:r>
            <w:proofErr w:type="spellStart"/>
            <w:r>
              <w:rPr>
                <w:sz w:val="22"/>
              </w:rPr>
              <w:t>Ch</w:t>
            </w:r>
            <w:proofErr w:type="spellEnd"/>
            <w:r>
              <w:rPr>
                <w:sz w:val="22"/>
              </w:rPr>
              <w:t xml:space="preserve"> 2 Pp. 44-47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Case </w:t>
            </w:r>
          </w:p>
          <w:p w:rsidR="00057B36" w:rsidRDefault="00CF40BF">
            <w:pPr>
              <w:spacing w:after="0" w:line="259" w:lineRule="auto"/>
              <w:ind w:left="14" w:right="0" w:firstLine="0"/>
              <w:jc w:val="left"/>
            </w:pPr>
            <w:r>
              <w:rPr>
                <w:sz w:val="22"/>
              </w:rPr>
              <w:t xml:space="preserve">Discussion </w:t>
            </w:r>
          </w:p>
          <w:p w:rsidR="00057B36" w:rsidRDefault="00CF40BF">
            <w:pPr>
              <w:spacing w:after="0" w:line="259" w:lineRule="auto"/>
              <w:ind w:left="14" w:right="0" w:firstLine="0"/>
              <w:jc w:val="left"/>
            </w:pPr>
            <w:r>
              <w:rPr>
                <w:sz w:val="22"/>
              </w:rP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82" w:firstLine="0"/>
            </w:pPr>
            <w:r>
              <w:rPr>
                <w:sz w:val="22"/>
              </w:rPr>
              <w:t xml:space="preserve">Discuss the significance of Strategic HRM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1 </w:t>
            </w:r>
          </w:p>
        </w:tc>
      </w:tr>
      <w:tr w:rsidR="00057B36">
        <w:trPr>
          <w:trHeight w:val="265"/>
        </w:trPr>
        <w:tc>
          <w:tcPr>
            <w:tcW w:w="6231" w:type="dxa"/>
            <w:gridSpan w:val="4"/>
            <w:tcBorders>
              <w:top w:val="single" w:sz="4" w:space="0" w:color="000000"/>
              <w:left w:val="single" w:sz="4" w:space="0" w:color="000000"/>
              <w:bottom w:val="single" w:sz="4" w:space="0" w:color="000000"/>
              <w:right w:val="nil"/>
            </w:tcBorders>
          </w:tcPr>
          <w:p w:rsidR="00057B36" w:rsidRDefault="00CF40BF">
            <w:pPr>
              <w:spacing w:after="0" w:line="259" w:lineRule="auto"/>
              <w:ind w:left="14" w:right="0" w:firstLine="0"/>
              <w:jc w:val="left"/>
            </w:pPr>
            <w:r>
              <w:rPr>
                <w:b/>
                <w:sz w:val="22"/>
              </w:rPr>
              <w:t xml:space="preserve">Module II: HR Planning </w:t>
            </w:r>
          </w:p>
        </w:tc>
        <w:tc>
          <w:tcPr>
            <w:tcW w:w="2129" w:type="dxa"/>
            <w:gridSpan w:val="2"/>
            <w:tcBorders>
              <w:top w:val="single" w:sz="4" w:space="0" w:color="000000"/>
              <w:left w:val="nil"/>
              <w:bottom w:val="single" w:sz="4" w:space="0" w:color="000000"/>
              <w:right w:val="nil"/>
            </w:tcBorders>
          </w:tcPr>
          <w:p w:rsidR="00057B36" w:rsidRDefault="00057B36">
            <w:pPr>
              <w:spacing w:after="160" w:line="259" w:lineRule="auto"/>
              <w:ind w:left="0" w:right="0" w:firstLine="0"/>
              <w:jc w:val="left"/>
            </w:pPr>
          </w:p>
        </w:tc>
        <w:tc>
          <w:tcPr>
            <w:tcW w:w="994" w:type="dxa"/>
            <w:tcBorders>
              <w:top w:val="single" w:sz="4" w:space="0" w:color="000000"/>
              <w:left w:val="nil"/>
              <w:bottom w:val="single" w:sz="4" w:space="0" w:color="000000"/>
              <w:right w:val="single" w:sz="4" w:space="0" w:color="000000"/>
            </w:tcBorders>
          </w:tcPr>
          <w:p w:rsidR="00057B36" w:rsidRDefault="00057B36">
            <w:pPr>
              <w:spacing w:after="160" w:line="259" w:lineRule="auto"/>
              <w:ind w:left="0" w:right="0" w:firstLine="0"/>
              <w:jc w:val="left"/>
            </w:pPr>
          </w:p>
        </w:tc>
      </w:tr>
      <w:tr w:rsidR="00057B36">
        <w:trPr>
          <w:trHeight w:val="768"/>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72" w:firstLine="0"/>
              <w:jc w:val="center"/>
            </w:pPr>
            <w:r>
              <w:rPr>
                <w:sz w:val="22"/>
              </w:rPr>
              <w:t xml:space="preserve">3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tabs>
                <w:tab w:val="center" w:pos="1180"/>
                <w:tab w:val="right" w:pos="2395"/>
              </w:tabs>
              <w:spacing w:after="0" w:line="259" w:lineRule="auto"/>
              <w:ind w:left="0" w:right="0" w:firstLine="0"/>
              <w:jc w:val="left"/>
            </w:pPr>
            <w:r>
              <w:rPr>
                <w:sz w:val="22"/>
              </w:rPr>
              <w:t xml:space="preserve">Internal </w:t>
            </w:r>
            <w:r>
              <w:rPr>
                <w:sz w:val="22"/>
              </w:rPr>
              <w:tab/>
              <w:t xml:space="preserve">&amp; </w:t>
            </w:r>
            <w:r>
              <w:rPr>
                <w:sz w:val="22"/>
              </w:rPr>
              <w:tab/>
              <w:t xml:space="preserve">External </w:t>
            </w:r>
          </w:p>
          <w:p w:rsidR="00057B36" w:rsidRDefault="00CF40BF">
            <w:pPr>
              <w:spacing w:after="0" w:line="259" w:lineRule="auto"/>
              <w:ind w:left="17" w:right="0" w:firstLine="0"/>
              <w:jc w:val="left"/>
            </w:pPr>
            <w:r>
              <w:rPr>
                <w:sz w:val="22"/>
              </w:rPr>
              <w:t xml:space="preserve">Environmental Analysis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Ch. 2 Pp.47-51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Discussion </w:t>
            </w:r>
          </w:p>
          <w:p w:rsidR="00057B36" w:rsidRDefault="00CF40BF">
            <w:pPr>
              <w:spacing w:after="0" w:line="259" w:lineRule="auto"/>
              <w:ind w:left="14" w:right="0" w:firstLine="0"/>
              <w:jc w:val="left"/>
            </w:pPr>
            <w:r>
              <w:rPr>
                <w:sz w:val="22"/>
              </w:rP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82" w:firstLine="0"/>
            </w:pPr>
            <w:r>
              <w:rPr>
                <w:sz w:val="22"/>
              </w:rPr>
              <w:t xml:space="preserve">Classify internal and external factors affecting HRM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1 </w:t>
            </w:r>
          </w:p>
        </w:tc>
      </w:tr>
      <w:tr w:rsidR="00057B36">
        <w:trPr>
          <w:trHeight w:val="770"/>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72" w:firstLine="0"/>
              <w:jc w:val="center"/>
            </w:pPr>
            <w:r>
              <w:rPr>
                <w:sz w:val="22"/>
              </w:rPr>
              <w:t xml:space="preserve">4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7" w:right="0" w:firstLine="0"/>
              <w:jc w:val="left"/>
            </w:pPr>
            <w:r>
              <w:rPr>
                <w:sz w:val="22"/>
              </w:rPr>
              <w:t xml:space="preserve">HR Planning </w:t>
            </w:r>
          </w:p>
          <w:p w:rsidR="00057B36" w:rsidRDefault="00CF40BF">
            <w:pPr>
              <w:spacing w:after="0" w:line="259" w:lineRule="auto"/>
              <w:ind w:left="17" w:right="0" w:firstLine="0"/>
              <w:jc w:val="left"/>
            </w:pPr>
            <w:r>
              <w:rPr>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Ch. 5 </w:t>
            </w:r>
          </w:p>
          <w:p w:rsidR="00057B36" w:rsidRDefault="00CF40BF">
            <w:pPr>
              <w:spacing w:after="0" w:line="259" w:lineRule="auto"/>
              <w:ind w:left="14" w:right="52" w:firstLine="0"/>
              <w:jc w:val="left"/>
            </w:pPr>
            <w:r>
              <w:rPr>
                <w:sz w:val="22"/>
              </w:rPr>
              <w:t xml:space="preserve">Pp. 164172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Activity: </w:t>
            </w:r>
          </w:p>
          <w:p w:rsidR="00057B36" w:rsidRDefault="00CF40BF">
            <w:pPr>
              <w:spacing w:after="0" w:line="259" w:lineRule="auto"/>
              <w:ind w:left="14" w:right="0" w:firstLine="0"/>
              <w:jc w:val="left"/>
            </w:pPr>
            <w:r>
              <w:rPr>
                <w:sz w:val="22"/>
              </w:rPr>
              <w:t xml:space="preserve">Scenario </w:t>
            </w:r>
          </w:p>
          <w:p w:rsidR="00057B36" w:rsidRDefault="00CF40BF">
            <w:pPr>
              <w:spacing w:after="0" w:line="259" w:lineRule="auto"/>
              <w:ind w:left="14" w:right="0" w:firstLine="0"/>
              <w:jc w:val="left"/>
            </w:pPr>
            <w:r>
              <w:rPr>
                <w:sz w:val="22"/>
              </w:rPr>
              <w:t xml:space="preserve">Mapping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39" w:lineRule="auto"/>
              <w:ind w:left="14" w:right="0" w:firstLine="0"/>
            </w:pPr>
            <w:r>
              <w:rPr>
                <w:sz w:val="22"/>
              </w:rPr>
              <w:t xml:space="preserve">Plan workforce w.r.t. given demand &amp; </w:t>
            </w:r>
          </w:p>
          <w:p w:rsidR="00057B36" w:rsidRDefault="00CF40BF">
            <w:pPr>
              <w:spacing w:after="0" w:line="259" w:lineRule="auto"/>
              <w:ind w:left="14" w:right="0" w:firstLine="0"/>
              <w:jc w:val="left"/>
            </w:pPr>
            <w:r>
              <w:rPr>
                <w:sz w:val="22"/>
              </w:rPr>
              <w:t xml:space="preserve">supply equation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1 </w:t>
            </w:r>
          </w:p>
        </w:tc>
      </w:tr>
      <w:tr w:rsidR="00057B36">
        <w:trPr>
          <w:trHeight w:val="1301"/>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72" w:firstLine="0"/>
              <w:jc w:val="center"/>
            </w:pPr>
            <w:r>
              <w:rPr>
                <w:sz w:val="22"/>
              </w:rPr>
              <w:t xml:space="preserve">5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7" w:right="0" w:firstLine="0"/>
              <w:jc w:val="left"/>
            </w:pPr>
            <w:r>
              <w:rPr>
                <w:sz w:val="22"/>
              </w:rPr>
              <w:t xml:space="preserve">Job Analysis (JA) </w:t>
            </w:r>
          </w:p>
          <w:p w:rsidR="00057B36" w:rsidRDefault="00CF40BF">
            <w:pPr>
              <w:spacing w:after="0" w:line="259" w:lineRule="auto"/>
              <w:ind w:left="185" w:right="0" w:hanging="168"/>
              <w:jc w:val="left"/>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Job Description &amp; Job Specification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Ch. 4 Pp.140-154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Exercise on </w:t>
            </w:r>
          </w:p>
          <w:p w:rsidR="00057B36" w:rsidRDefault="00CF40BF">
            <w:pPr>
              <w:spacing w:after="0" w:line="259" w:lineRule="auto"/>
              <w:ind w:left="14" w:right="0" w:firstLine="0"/>
              <w:jc w:val="left"/>
            </w:pPr>
            <w:r>
              <w:rPr>
                <w:sz w:val="22"/>
              </w:rPr>
              <w:t xml:space="preserve">JD/JS </w:t>
            </w:r>
          </w:p>
          <w:p w:rsidR="00057B36" w:rsidRDefault="00CF40BF">
            <w:pPr>
              <w:spacing w:after="0" w:line="259" w:lineRule="auto"/>
              <w:ind w:left="14" w:right="0" w:firstLine="0"/>
              <w:jc w:val="left"/>
            </w:pPr>
            <w:r>
              <w:rPr>
                <w:sz w:val="22"/>
              </w:rPr>
              <w:t xml:space="preserve">Example: Job </w:t>
            </w:r>
          </w:p>
          <w:p w:rsidR="00057B36" w:rsidRDefault="00CF40BF">
            <w:pPr>
              <w:spacing w:after="0" w:line="259" w:lineRule="auto"/>
              <w:ind w:left="14" w:right="0" w:firstLine="0"/>
              <w:jc w:val="left"/>
            </w:pPr>
            <w:r>
              <w:rPr>
                <w:sz w:val="22"/>
              </w:rPr>
              <w:t xml:space="preserve">Analysis of </w:t>
            </w:r>
          </w:p>
          <w:p w:rsidR="00057B36" w:rsidRDefault="00CF40BF">
            <w:pPr>
              <w:spacing w:after="0" w:line="259" w:lineRule="auto"/>
              <w:ind w:left="14" w:right="0" w:firstLine="0"/>
              <w:jc w:val="left"/>
            </w:pPr>
            <w:r>
              <w:rPr>
                <w:sz w:val="22"/>
              </w:rPr>
              <w:t xml:space="preserve">HR Manager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Develop JD &amp; JS for different posts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2 </w:t>
            </w:r>
          </w:p>
        </w:tc>
      </w:tr>
      <w:tr w:rsidR="00057B36">
        <w:trPr>
          <w:trHeight w:val="332"/>
        </w:trPr>
        <w:tc>
          <w:tcPr>
            <w:tcW w:w="6231" w:type="dxa"/>
            <w:gridSpan w:val="4"/>
            <w:tcBorders>
              <w:top w:val="single" w:sz="4" w:space="0" w:color="000000"/>
              <w:left w:val="single" w:sz="4" w:space="0" w:color="000000"/>
              <w:bottom w:val="single" w:sz="4" w:space="0" w:color="000000"/>
              <w:right w:val="nil"/>
            </w:tcBorders>
          </w:tcPr>
          <w:p w:rsidR="00057B36" w:rsidRDefault="00CF40BF">
            <w:pPr>
              <w:spacing w:after="0" w:line="259" w:lineRule="auto"/>
              <w:ind w:left="14" w:right="0" w:firstLine="0"/>
              <w:jc w:val="left"/>
            </w:pPr>
            <w:r>
              <w:rPr>
                <w:b/>
                <w:sz w:val="22"/>
              </w:rPr>
              <w:t>Module III: Human Resource Management Functions</w:t>
            </w:r>
            <w:r>
              <w:rPr>
                <w:sz w:val="22"/>
              </w:rPr>
              <w:t xml:space="preserve"> </w:t>
            </w:r>
          </w:p>
        </w:tc>
        <w:tc>
          <w:tcPr>
            <w:tcW w:w="2129" w:type="dxa"/>
            <w:gridSpan w:val="2"/>
            <w:tcBorders>
              <w:top w:val="single" w:sz="4" w:space="0" w:color="000000"/>
              <w:left w:val="nil"/>
              <w:bottom w:val="single" w:sz="4" w:space="0" w:color="000000"/>
              <w:right w:val="nil"/>
            </w:tcBorders>
          </w:tcPr>
          <w:p w:rsidR="00057B36" w:rsidRDefault="00057B36">
            <w:pPr>
              <w:spacing w:after="160" w:line="259" w:lineRule="auto"/>
              <w:ind w:left="0" w:right="0" w:firstLine="0"/>
              <w:jc w:val="left"/>
            </w:pPr>
          </w:p>
        </w:tc>
        <w:tc>
          <w:tcPr>
            <w:tcW w:w="994" w:type="dxa"/>
            <w:tcBorders>
              <w:top w:val="single" w:sz="4" w:space="0" w:color="000000"/>
              <w:left w:val="nil"/>
              <w:bottom w:val="single" w:sz="4" w:space="0" w:color="000000"/>
              <w:right w:val="single" w:sz="4" w:space="0" w:color="000000"/>
            </w:tcBorders>
          </w:tcPr>
          <w:p w:rsidR="00057B36" w:rsidRDefault="00057B36">
            <w:pPr>
              <w:spacing w:after="160" w:line="259" w:lineRule="auto"/>
              <w:ind w:left="0" w:right="0" w:firstLine="0"/>
              <w:jc w:val="left"/>
            </w:pPr>
          </w:p>
        </w:tc>
      </w:tr>
      <w:tr w:rsidR="00057B36">
        <w:trPr>
          <w:trHeight w:val="1022"/>
        </w:trPr>
        <w:tc>
          <w:tcPr>
            <w:tcW w:w="986" w:type="dxa"/>
            <w:tcBorders>
              <w:top w:val="single" w:sz="4" w:space="0" w:color="000000"/>
              <w:left w:val="single" w:sz="4" w:space="0" w:color="000000"/>
              <w:bottom w:val="single" w:sz="4" w:space="0" w:color="000000"/>
              <w:right w:val="single" w:sz="4" w:space="0" w:color="000000"/>
            </w:tcBorders>
            <w:vAlign w:val="bottom"/>
          </w:tcPr>
          <w:p w:rsidR="00057B36" w:rsidRDefault="00CF40BF">
            <w:pPr>
              <w:spacing w:after="0" w:line="259" w:lineRule="auto"/>
              <w:ind w:left="0" w:right="72" w:firstLine="0"/>
              <w:jc w:val="center"/>
            </w:pPr>
            <w:r>
              <w:rPr>
                <w:sz w:val="22"/>
              </w:rPr>
              <w:t xml:space="preserve">6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7" w:right="0" w:firstLine="0"/>
              <w:jc w:val="left"/>
            </w:pPr>
            <w:r>
              <w:rPr>
                <w:sz w:val="22"/>
              </w:rPr>
              <w:t xml:space="preserve">Recruitment </w:t>
            </w:r>
          </w:p>
          <w:p w:rsidR="00057B36" w:rsidRDefault="00CF40BF">
            <w:pPr>
              <w:spacing w:after="0" w:line="259" w:lineRule="auto"/>
              <w:ind w:left="17" w:right="0" w:firstLine="0"/>
              <w:jc w:val="left"/>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Sourcing Candidates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Ch.6 </w:t>
            </w:r>
          </w:p>
          <w:p w:rsidR="00057B36" w:rsidRDefault="00CF40BF">
            <w:pPr>
              <w:spacing w:after="0" w:line="259" w:lineRule="auto"/>
              <w:ind w:left="14" w:right="0" w:firstLine="0"/>
              <w:jc w:val="left"/>
            </w:pPr>
            <w:r>
              <w:rPr>
                <w:sz w:val="22"/>
              </w:rPr>
              <w:t xml:space="preserve">Pp.200-229 </w:t>
            </w:r>
          </w:p>
          <w:p w:rsidR="00057B36" w:rsidRDefault="00CF40BF">
            <w:pPr>
              <w:spacing w:after="0" w:line="259" w:lineRule="auto"/>
              <w:ind w:left="374" w:right="0" w:firstLine="0"/>
              <w:jc w:val="left"/>
            </w:pPr>
            <w:r>
              <w:rPr>
                <w:sz w:val="22"/>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Exercise:  </w:t>
            </w:r>
          </w:p>
          <w:p w:rsidR="00057B36" w:rsidRDefault="00CF40BF">
            <w:pPr>
              <w:spacing w:after="0" w:line="259" w:lineRule="auto"/>
              <w:ind w:left="14" w:right="0" w:firstLine="0"/>
              <w:jc w:val="left"/>
            </w:pPr>
            <w:r>
              <w:rPr>
                <w:sz w:val="22"/>
              </w:rPr>
              <w:t>Creating a Recruitment Ad.</w:t>
            </w:r>
            <w:r>
              <w:rPr>
                <w:b/>
                <w:sz w:val="22"/>
              </w:rP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83" w:firstLine="0"/>
            </w:pPr>
            <w:r>
              <w:rPr>
                <w:sz w:val="22"/>
              </w:rPr>
              <w:t xml:space="preserve">Attract prospective candidates using different methods.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16" w:firstLine="0"/>
              <w:jc w:val="left"/>
            </w:pPr>
            <w:r>
              <w:rPr>
                <w:sz w:val="22"/>
              </w:rPr>
              <w:t xml:space="preserve">CLO 1 &amp; 2 </w:t>
            </w:r>
          </w:p>
        </w:tc>
      </w:tr>
      <w:tr w:rsidR="00057B36">
        <w:trPr>
          <w:trHeight w:val="770"/>
        </w:trPr>
        <w:tc>
          <w:tcPr>
            <w:tcW w:w="986" w:type="dxa"/>
            <w:tcBorders>
              <w:top w:val="single" w:sz="4" w:space="0" w:color="000000"/>
              <w:left w:val="single" w:sz="4" w:space="0" w:color="000000"/>
              <w:bottom w:val="single" w:sz="4" w:space="0" w:color="000000"/>
              <w:right w:val="single" w:sz="4" w:space="0" w:color="000000"/>
            </w:tcBorders>
            <w:vAlign w:val="center"/>
          </w:tcPr>
          <w:p w:rsidR="00057B36" w:rsidRDefault="00CF40BF">
            <w:pPr>
              <w:spacing w:after="0" w:line="259" w:lineRule="auto"/>
              <w:ind w:left="0" w:right="72" w:firstLine="0"/>
              <w:jc w:val="center"/>
            </w:pPr>
            <w:r>
              <w:rPr>
                <w:sz w:val="22"/>
              </w:rPr>
              <w:t xml:space="preserve">7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7" w:right="90" w:firstLine="0"/>
              <w:jc w:val="left"/>
            </w:pPr>
            <w:r>
              <w:rPr>
                <w:sz w:val="22"/>
              </w:rPr>
              <w:t xml:space="preserve">Selection &amp; Placement </w:t>
            </w:r>
            <w:r>
              <w:rPr>
                <w:rFonts w:ascii="Segoe UI Symbol" w:eastAsia="Segoe UI Symbol" w:hAnsi="Segoe UI Symbol" w:cs="Segoe UI Symbol"/>
                <w:sz w:val="22"/>
              </w:rPr>
              <w:t></w:t>
            </w:r>
            <w:r>
              <w:rPr>
                <w:rFonts w:ascii="Arial" w:eastAsia="Arial" w:hAnsi="Arial" w:cs="Arial"/>
                <w:sz w:val="22"/>
              </w:rPr>
              <w:t xml:space="preserve"> </w:t>
            </w:r>
            <w:r>
              <w:rPr>
                <w:sz w:val="22"/>
              </w:rPr>
              <w:t xml:space="preserve">Process and Tools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Ch.7 Pp.238-252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Discussion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82" w:firstLine="0"/>
            </w:pPr>
            <w:r>
              <w:rPr>
                <w:sz w:val="22"/>
              </w:rPr>
              <w:t xml:space="preserve">Explain key methods of selection and its processes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1 </w:t>
            </w:r>
          </w:p>
        </w:tc>
      </w:tr>
      <w:tr w:rsidR="00057B36">
        <w:trPr>
          <w:trHeight w:val="785"/>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72" w:firstLine="0"/>
              <w:jc w:val="center"/>
            </w:pPr>
            <w:r>
              <w:rPr>
                <w:sz w:val="22"/>
              </w:rPr>
              <w:t xml:space="preserve">8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7" w:right="0" w:firstLine="0"/>
              <w:jc w:val="left"/>
            </w:pPr>
            <w:r>
              <w:rPr>
                <w:sz w:val="22"/>
              </w:rPr>
              <w:t xml:space="preserve">Employment Tests &amp; </w:t>
            </w:r>
          </w:p>
          <w:p w:rsidR="00057B36" w:rsidRDefault="00CF40BF">
            <w:pPr>
              <w:spacing w:after="1" w:line="259" w:lineRule="auto"/>
              <w:ind w:left="17" w:right="0" w:firstLine="0"/>
              <w:jc w:val="left"/>
            </w:pPr>
            <w:r>
              <w:rPr>
                <w:sz w:val="22"/>
              </w:rPr>
              <w:t xml:space="preserve">Interviews </w:t>
            </w:r>
          </w:p>
          <w:p w:rsidR="00057B36" w:rsidRDefault="00CF40BF">
            <w:pPr>
              <w:spacing w:after="0" w:line="259" w:lineRule="auto"/>
              <w:ind w:left="17" w:right="0" w:firstLine="0"/>
              <w:jc w:val="left"/>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Selection Errors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Ch.7 </w:t>
            </w:r>
          </w:p>
          <w:p w:rsidR="00057B36" w:rsidRDefault="00CF40BF">
            <w:pPr>
              <w:spacing w:after="0" w:line="259" w:lineRule="auto"/>
              <w:ind w:left="14" w:right="0" w:firstLine="0"/>
              <w:jc w:val="left"/>
            </w:pPr>
            <w:r>
              <w:rPr>
                <w:sz w:val="22"/>
              </w:rPr>
              <w:t xml:space="preserve">Pp.249-253 </w:t>
            </w:r>
          </w:p>
          <w:p w:rsidR="00057B36" w:rsidRDefault="00CF40BF">
            <w:pPr>
              <w:spacing w:after="0" w:line="259" w:lineRule="auto"/>
              <w:ind w:left="14" w:right="0" w:firstLine="0"/>
              <w:jc w:val="left"/>
            </w:pPr>
            <w:r>
              <w:rPr>
                <w:sz w:val="22"/>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Discussion &amp; Simulation through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82" w:firstLine="0"/>
            </w:pPr>
            <w:r>
              <w:rPr>
                <w:sz w:val="22"/>
              </w:rPr>
              <w:t xml:space="preserve">Comprehend testing concepts and interview techniques.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1 </w:t>
            </w:r>
          </w:p>
        </w:tc>
      </w:tr>
      <w:tr w:rsidR="00057B36">
        <w:trPr>
          <w:trHeight w:val="769"/>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72" w:firstLine="0"/>
              <w:jc w:val="center"/>
            </w:pPr>
            <w:r>
              <w:rPr>
                <w:sz w:val="22"/>
              </w:rPr>
              <w:t xml:space="preserve">9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7" w:right="0" w:firstLine="0"/>
              <w:jc w:val="left"/>
            </w:pPr>
            <w:r>
              <w:rPr>
                <w:sz w:val="22"/>
              </w:rPr>
              <w:t xml:space="preserve">Conducting Interview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Ch. 6 Pp.220-223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Role Play / </w:t>
            </w:r>
          </w:p>
          <w:p w:rsidR="00057B36" w:rsidRDefault="00CF40BF">
            <w:pPr>
              <w:spacing w:after="0" w:line="259" w:lineRule="auto"/>
              <w:ind w:left="14" w:right="0" w:firstLine="0"/>
              <w:jc w:val="left"/>
            </w:pPr>
            <w:r>
              <w:rPr>
                <w:sz w:val="22"/>
              </w:rPr>
              <w:t xml:space="preserve">Mock </w:t>
            </w:r>
          </w:p>
          <w:p w:rsidR="00057B36" w:rsidRDefault="00CF40BF">
            <w:pPr>
              <w:spacing w:after="0" w:line="259" w:lineRule="auto"/>
              <w:ind w:left="14" w:right="0" w:firstLine="0"/>
              <w:jc w:val="left"/>
            </w:pPr>
            <w:r>
              <w:rPr>
                <w:sz w:val="22"/>
              </w:rPr>
              <w:t xml:space="preserve">Interview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tabs>
                <w:tab w:val="right" w:pos="2112"/>
              </w:tabs>
              <w:spacing w:after="0" w:line="259" w:lineRule="auto"/>
              <w:ind w:left="0" w:right="0" w:firstLine="0"/>
              <w:jc w:val="left"/>
            </w:pPr>
            <w:r>
              <w:rPr>
                <w:sz w:val="22"/>
              </w:rPr>
              <w:t xml:space="preserve">Build </w:t>
            </w:r>
            <w:r>
              <w:rPr>
                <w:sz w:val="22"/>
              </w:rPr>
              <w:tab/>
              <w:t xml:space="preserve">effective </w:t>
            </w:r>
          </w:p>
          <w:p w:rsidR="00057B36" w:rsidRDefault="00CF40BF">
            <w:pPr>
              <w:spacing w:after="0" w:line="259" w:lineRule="auto"/>
              <w:ind w:left="14" w:right="0" w:firstLine="0"/>
              <w:jc w:val="left"/>
            </w:pPr>
            <w:r>
              <w:rPr>
                <w:sz w:val="22"/>
              </w:rPr>
              <w:t xml:space="preserve">interviewing skills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2 </w:t>
            </w:r>
          </w:p>
        </w:tc>
      </w:tr>
      <w:tr w:rsidR="00057B36">
        <w:trPr>
          <w:trHeight w:val="1022"/>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72" w:firstLine="0"/>
              <w:jc w:val="center"/>
            </w:pPr>
            <w:r>
              <w:rPr>
                <w:sz w:val="22"/>
              </w:rPr>
              <w:lastRenderedPageBreak/>
              <w:t xml:space="preserve">10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7" w:right="0" w:firstLine="0"/>
              <w:jc w:val="left"/>
            </w:pPr>
            <w:r>
              <w:rPr>
                <w:sz w:val="22"/>
              </w:rPr>
              <w:t xml:space="preserve">Training </w:t>
            </w:r>
          </w:p>
          <w:p w:rsidR="00057B36" w:rsidRDefault="00CF40BF">
            <w:pPr>
              <w:spacing w:after="0" w:line="259" w:lineRule="auto"/>
              <w:ind w:left="17" w:right="0" w:firstLine="0"/>
              <w:jc w:val="left"/>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Methods &amp; Evaluation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Ch. 8 Pp.274-286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Discussion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83" w:firstLine="0"/>
            </w:pPr>
            <w:r>
              <w:rPr>
                <w:sz w:val="22"/>
              </w:rPr>
              <w:t xml:space="preserve">Identify relevant training needs for developing relevant training </w:t>
            </w:r>
            <w:proofErr w:type="spellStart"/>
            <w:r>
              <w:rPr>
                <w:sz w:val="22"/>
              </w:rPr>
              <w:t>programme</w:t>
            </w:r>
            <w:proofErr w:type="spellEnd"/>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1 </w:t>
            </w:r>
          </w:p>
        </w:tc>
      </w:tr>
      <w:tr w:rsidR="00057B36">
        <w:trPr>
          <w:trHeight w:val="768"/>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72" w:firstLine="0"/>
              <w:jc w:val="center"/>
            </w:pPr>
            <w:r>
              <w:rPr>
                <w:sz w:val="22"/>
              </w:rPr>
              <w:t xml:space="preserve">11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sz w:val="22"/>
              </w:rPr>
              <w:t xml:space="preserve">Designing Training Programme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w:t>
            </w:r>
            <w:proofErr w:type="spellStart"/>
            <w:r>
              <w:rPr>
                <w:sz w:val="22"/>
              </w:rPr>
              <w:t>Ch</w:t>
            </w:r>
            <w:proofErr w:type="spellEnd"/>
            <w:r>
              <w:rPr>
                <w:sz w:val="22"/>
              </w:rPr>
              <w:t xml:space="preserve"> 8 Pp.287-298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Activity: </w:t>
            </w:r>
          </w:p>
          <w:p w:rsidR="00057B36" w:rsidRDefault="00CF40BF">
            <w:pPr>
              <w:spacing w:after="0" w:line="259" w:lineRule="auto"/>
              <w:ind w:left="14" w:right="0" w:firstLine="0"/>
              <w:jc w:val="left"/>
            </w:pPr>
            <w:r>
              <w:rPr>
                <w:sz w:val="22"/>
              </w:rPr>
              <w:t xml:space="preserve">Develop </w:t>
            </w:r>
          </w:p>
          <w:p w:rsidR="00057B36" w:rsidRDefault="00CF40BF">
            <w:pPr>
              <w:spacing w:after="0" w:line="259" w:lineRule="auto"/>
              <w:ind w:left="14" w:right="0" w:firstLine="0"/>
              <w:jc w:val="left"/>
            </w:pPr>
            <w:r>
              <w:rPr>
                <w:sz w:val="22"/>
              </w:rPr>
              <w:t xml:space="preserve">Training </w:t>
            </w:r>
            <w:proofErr w:type="spellStart"/>
            <w:r>
              <w:rPr>
                <w:sz w:val="22"/>
              </w:rPr>
              <w:t>Prog</w:t>
            </w:r>
            <w:proofErr w:type="spellEnd"/>
            <w:r>
              <w:rPr>
                <w:sz w:val="22"/>
              </w:rPr>
              <w:t xml:space="preserve">.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Develop a training </w:t>
            </w:r>
            <w:proofErr w:type="spellStart"/>
            <w:r>
              <w:rPr>
                <w:sz w:val="22"/>
              </w:rPr>
              <w:t>programme</w:t>
            </w:r>
            <w:proofErr w:type="spellEnd"/>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2 </w:t>
            </w:r>
          </w:p>
        </w:tc>
      </w:tr>
      <w:tr w:rsidR="00057B36">
        <w:trPr>
          <w:trHeight w:val="785"/>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72" w:firstLine="0"/>
              <w:jc w:val="center"/>
            </w:pPr>
            <w:r>
              <w:rPr>
                <w:sz w:val="22"/>
              </w:rPr>
              <w:t xml:space="preserve">12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7" w:right="0" w:firstLine="0"/>
              <w:jc w:val="left"/>
            </w:pPr>
            <w:r>
              <w:rPr>
                <w:sz w:val="22"/>
              </w:rPr>
              <w:t xml:space="preserve">Performance </w:t>
            </w:r>
          </w:p>
          <w:p w:rsidR="00057B36" w:rsidRDefault="00CF40BF">
            <w:pPr>
              <w:spacing w:after="0" w:line="259" w:lineRule="auto"/>
              <w:ind w:left="17" w:right="0" w:firstLine="0"/>
              <w:jc w:val="left"/>
            </w:pPr>
            <w:r>
              <w:rPr>
                <w:sz w:val="22"/>
              </w:rPr>
              <w:t xml:space="preserve">Management System </w:t>
            </w:r>
          </w:p>
          <w:p w:rsidR="00057B36" w:rsidRDefault="00CF40BF">
            <w:pPr>
              <w:spacing w:after="0" w:line="259" w:lineRule="auto"/>
              <w:ind w:left="17" w:right="0" w:firstLine="0"/>
              <w:jc w:val="left"/>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Appraisal Process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64" w:firstLine="0"/>
              <w:jc w:val="left"/>
            </w:pPr>
            <w:r>
              <w:rPr>
                <w:sz w:val="22"/>
              </w:rPr>
              <w:t xml:space="preserve">Text </w:t>
            </w:r>
            <w:proofErr w:type="spellStart"/>
            <w:r>
              <w:rPr>
                <w:sz w:val="22"/>
              </w:rPr>
              <w:t>Ch</w:t>
            </w:r>
            <w:proofErr w:type="spellEnd"/>
            <w:r>
              <w:rPr>
                <w:sz w:val="22"/>
              </w:rPr>
              <w:t xml:space="preserve"> 10 pp. 353371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Discussion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30" w:firstLine="0"/>
              <w:jc w:val="left"/>
            </w:pPr>
            <w:r>
              <w:rPr>
                <w:sz w:val="22"/>
              </w:rPr>
              <w:t xml:space="preserve">Describe performance appraisal &amp; processes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2 </w:t>
            </w:r>
          </w:p>
        </w:tc>
      </w:tr>
      <w:tr w:rsidR="00057B36">
        <w:trPr>
          <w:trHeight w:val="1560"/>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72" w:firstLine="0"/>
              <w:jc w:val="center"/>
            </w:pPr>
            <w:r>
              <w:rPr>
                <w:sz w:val="22"/>
              </w:rPr>
              <w:t xml:space="preserve">13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7" w:right="0" w:firstLine="0"/>
              <w:jc w:val="left"/>
            </w:pPr>
            <w:r>
              <w:rPr>
                <w:sz w:val="22"/>
              </w:rPr>
              <w:t xml:space="preserve">Performance </w:t>
            </w:r>
          </w:p>
          <w:p w:rsidR="00057B36" w:rsidRDefault="00CF40BF">
            <w:pPr>
              <w:spacing w:after="0" w:line="259" w:lineRule="auto"/>
              <w:ind w:left="17" w:right="0" w:firstLine="0"/>
              <w:jc w:val="left"/>
            </w:pPr>
            <w:r>
              <w:rPr>
                <w:sz w:val="22"/>
              </w:rPr>
              <w:t xml:space="preserve">Assessment </w:t>
            </w:r>
          </w:p>
          <w:p w:rsidR="00057B36" w:rsidRDefault="00CF40BF">
            <w:pPr>
              <w:numPr>
                <w:ilvl w:val="0"/>
                <w:numId w:val="1"/>
              </w:numPr>
              <w:spacing w:after="0" w:line="259" w:lineRule="auto"/>
              <w:ind w:right="0" w:hanging="252"/>
              <w:jc w:val="left"/>
            </w:pPr>
            <w:r>
              <w:rPr>
                <w:sz w:val="22"/>
              </w:rPr>
              <w:t xml:space="preserve">Appraisal Methods </w:t>
            </w:r>
          </w:p>
          <w:p w:rsidR="00057B36" w:rsidRDefault="00CF40BF">
            <w:pPr>
              <w:numPr>
                <w:ilvl w:val="0"/>
                <w:numId w:val="1"/>
              </w:numPr>
              <w:spacing w:after="0" w:line="259" w:lineRule="auto"/>
              <w:ind w:right="0" w:hanging="252"/>
              <w:jc w:val="left"/>
            </w:pPr>
            <w:r>
              <w:rPr>
                <w:sz w:val="22"/>
              </w:rPr>
              <w:t xml:space="preserve">Performance Review </w:t>
            </w:r>
          </w:p>
          <w:p w:rsidR="00057B36" w:rsidRDefault="00CF40BF">
            <w:pPr>
              <w:spacing w:after="0" w:line="259" w:lineRule="auto"/>
              <w:ind w:left="269" w:right="0" w:firstLine="0"/>
              <w:jc w:val="left"/>
            </w:pPr>
            <w:r>
              <w:rPr>
                <w:sz w:val="22"/>
              </w:rPr>
              <w:t xml:space="preserve">&amp; Appraisal </w:t>
            </w:r>
          </w:p>
          <w:p w:rsidR="00057B36" w:rsidRDefault="00CF40BF">
            <w:pPr>
              <w:spacing w:after="0" w:line="259" w:lineRule="auto"/>
              <w:ind w:left="269" w:right="0" w:firstLine="0"/>
              <w:jc w:val="left"/>
            </w:pPr>
            <w:r>
              <w:rPr>
                <w:sz w:val="22"/>
              </w:rPr>
              <w:t xml:space="preserve">Interviews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w:t>
            </w:r>
            <w:proofErr w:type="spellStart"/>
            <w:r>
              <w:rPr>
                <w:sz w:val="22"/>
              </w:rPr>
              <w:t>Ch</w:t>
            </w:r>
            <w:proofErr w:type="spellEnd"/>
            <w:r>
              <w:rPr>
                <w:sz w:val="22"/>
              </w:rPr>
              <w:t xml:space="preserve"> 10 Pp 373-386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Case </w:t>
            </w:r>
          </w:p>
          <w:p w:rsidR="00057B36" w:rsidRDefault="00CF40BF">
            <w:pPr>
              <w:spacing w:after="0" w:line="259" w:lineRule="auto"/>
              <w:ind w:left="14" w:right="0" w:firstLine="0"/>
              <w:jc w:val="left"/>
            </w:pPr>
            <w:r>
              <w:rPr>
                <w:sz w:val="22"/>
              </w:rPr>
              <w:t xml:space="preserve">Discussion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1" w:line="238" w:lineRule="auto"/>
              <w:ind w:left="14" w:right="82" w:firstLine="0"/>
            </w:pPr>
            <w:r>
              <w:rPr>
                <w:sz w:val="22"/>
              </w:rPr>
              <w:t xml:space="preserve">Use appropriate appraisal methods and avoid various </w:t>
            </w:r>
          </w:p>
          <w:p w:rsidR="00057B36" w:rsidRDefault="00CF40BF">
            <w:pPr>
              <w:spacing w:after="0" w:line="259" w:lineRule="auto"/>
              <w:ind w:left="14" w:right="0" w:firstLine="0"/>
              <w:jc w:val="left"/>
            </w:pPr>
            <w:r>
              <w:rPr>
                <w:sz w:val="22"/>
              </w:rPr>
              <w:t xml:space="preserve">errors in appraisal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2 </w:t>
            </w:r>
          </w:p>
        </w:tc>
      </w:tr>
      <w:tr w:rsidR="00057B36">
        <w:trPr>
          <w:trHeight w:val="1022"/>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72" w:firstLine="0"/>
              <w:jc w:val="center"/>
            </w:pPr>
            <w:r>
              <w:rPr>
                <w:sz w:val="22"/>
              </w:rPr>
              <w:t xml:space="preserve">14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1" w:line="259" w:lineRule="auto"/>
              <w:ind w:left="17" w:right="0" w:firstLine="0"/>
              <w:jc w:val="left"/>
            </w:pPr>
            <w:r>
              <w:rPr>
                <w:sz w:val="22"/>
              </w:rPr>
              <w:t xml:space="preserve">Compensation </w:t>
            </w:r>
          </w:p>
          <w:p w:rsidR="00057B36" w:rsidRDefault="00CF40BF">
            <w:pPr>
              <w:spacing w:after="0" w:line="259" w:lineRule="auto"/>
              <w:ind w:left="269" w:right="0" w:hanging="269"/>
              <w:jc w:val="left"/>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Components of Compensation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Text </w:t>
            </w:r>
            <w:proofErr w:type="spellStart"/>
            <w:r>
              <w:rPr>
                <w:sz w:val="22"/>
              </w:rPr>
              <w:t>Ch</w:t>
            </w:r>
            <w:proofErr w:type="spellEnd"/>
            <w:r>
              <w:rPr>
                <w:sz w:val="22"/>
              </w:rPr>
              <w:t xml:space="preserve"> 11 Pp 400-412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Discussion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Identify  compensation components and pay determinants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left"/>
            </w:pPr>
            <w:r>
              <w:rPr>
                <w:sz w:val="22"/>
              </w:rPr>
              <w:t xml:space="preserve">CLO 2 </w:t>
            </w:r>
          </w:p>
        </w:tc>
      </w:tr>
      <w:tr w:rsidR="00057B36">
        <w:trPr>
          <w:trHeight w:val="533"/>
        </w:trPr>
        <w:tc>
          <w:tcPr>
            <w:tcW w:w="986" w:type="dxa"/>
            <w:tcBorders>
              <w:top w:val="single" w:sz="4" w:space="0" w:color="000000"/>
              <w:left w:val="single" w:sz="4" w:space="0" w:color="000000"/>
              <w:bottom w:val="single" w:sz="4" w:space="0" w:color="000000"/>
              <w:right w:val="single" w:sz="4" w:space="0" w:color="000000"/>
            </w:tcBorders>
          </w:tcPr>
          <w:p w:rsidR="00057B36" w:rsidRDefault="00057B36">
            <w:pPr>
              <w:spacing w:after="160" w:line="259" w:lineRule="auto"/>
              <w:ind w:left="0" w:right="0" w:firstLine="0"/>
              <w:jc w:val="left"/>
            </w:pP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01" w:right="0" w:firstLine="0"/>
              <w:jc w:val="left"/>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Basic Factors in </w:t>
            </w:r>
          </w:p>
          <w:p w:rsidR="00057B36" w:rsidRDefault="00CF40BF">
            <w:pPr>
              <w:spacing w:after="0" w:line="259" w:lineRule="auto"/>
              <w:ind w:left="0" w:right="157" w:firstLine="0"/>
              <w:jc w:val="center"/>
            </w:pPr>
            <w:r>
              <w:rPr>
                <w:sz w:val="22"/>
              </w:rPr>
              <w:t xml:space="preserve">Determining Pay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057B36">
            <w:pPr>
              <w:spacing w:after="160" w:line="259" w:lineRule="auto"/>
              <w:ind w:left="0" w:right="0" w:firstLine="0"/>
              <w:jc w:val="left"/>
            </w:pPr>
          </w:p>
        </w:tc>
        <w:tc>
          <w:tcPr>
            <w:tcW w:w="1555" w:type="dxa"/>
            <w:tcBorders>
              <w:top w:val="single" w:sz="4" w:space="0" w:color="000000"/>
              <w:left w:val="single" w:sz="4" w:space="0" w:color="000000"/>
              <w:bottom w:val="single" w:sz="4" w:space="0" w:color="000000"/>
              <w:right w:val="single" w:sz="4" w:space="0" w:color="000000"/>
            </w:tcBorders>
          </w:tcPr>
          <w:p w:rsidR="00057B36" w:rsidRDefault="00057B36">
            <w:pPr>
              <w:spacing w:after="160" w:line="259" w:lineRule="auto"/>
              <w:ind w:left="0" w:right="0" w:firstLine="0"/>
              <w:jc w:val="left"/>
            </w:pP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057B36">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057B36" w:rsidRDefault="00057B36">
            <w:pPr>
              <w:spacing w:after="160" w:line="259" w:lineRule="auto"/>
              <w:ind w:left="0" w:right="0" w:firstLine="0"/>
              <w:jc w:val="left"/>
            </w:pPr>
          </w:p>
        </w:tc>
      </w:tr>
      <w:tr w:rsidR="00057B36">
        <w:trPr>
          <w:trHeight w:val="1275"/>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5" w:right="0" w:firstLine="0"/>
              <w:jc w:val="center"/>
            </w:pPr>
            <w:r>
              <w:rPr>
                <w:sz w:val="22"/>
              </w:rPr>
              <w:t xml:space="preserve">15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8" w:right="0" w:firstLine="0"/>
              <w:jc w:val="left"/>
            </w:pPr>
            <w:r>
              <w:rPr>
                <w:sz w:val="22"/>
              </w:rPr>
              <w:t xml:space="preserve">Compensation </w:t>
            </w:r>
          </w:p>
          <w:p w:rsidR="00057B36" w:rsidRDefault="00CF40BF">
            <w:pPr>
              <w:numPr>
                <w:ilvl w:val="0"/>
                <w:numId w:val="2"/>
              </w:numPr>
              <w:spacing w:after="24" w:line="237" w:lineRule="auto"/>
              <w:ind w:right="0" w:hanging="269"/>
              <w:jc w:val="left"/>
            </w:pPr>
            <w:r>
              <w:rPr>
                <w:sz w:val="22"/>
              </w:rPr>
              <w:t>Benefits and Incentives</w:t>
            </w:r>
            <w:r>
              <w:rPr>
                <w:b/>
                <w:sz w:val="22"/>
              </w:rPr>
              <w:t xml:space="preserve"> </w:t>
            </w:r>
          </w:p>
          <w:p w:rsidR="00057B36" w:rsidRDefault="00CF40BF">
            <w:pPr>
              <w:numPr>
                <w:ilvl w:val="0"/>
                <w:numId w:val="2"/>
              </w:numPr>
              <w:spacing w:after="0" w:line="259" w:lineRule="auto"/>
              <w:ind w:right="0" w:hanging="269"/>
              <w:jc w:val="left"/>
            </w:pPr>
            <w:r>
              <w:rPr>
                <w:sz w:val="22"/>
              </w:rPr>
              <w:t>Components of CTC</w:t>
            </w:r>
            <w:r>
              <w:rPr>
                <w:b/>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Text </w:t>
            </w:r>
            <w:proofErr w:type="spellStart"/>
            <w:r>
              <w:rPr>
                <w:sz w:val="22"/>
              </w:rPr>
              <w:t>Ch</w:t>
            </w:r>
            <w:proofErr w:type="spellEnd"/>
            <w:r>
              <w:rPr>
                <w:sz w:val="22"/>
              </w:rPr>
              <w:t xml:space="preserve"> 11 </w:t>
            </w:r>
          </w:p>
          <w:p w:rsidR="00057B36" w:rsidRDefault="00CF40BF">
            <w:pPr>
              <w:spacing w:after="0" w:line="259" w:lineRule="auto"/>
              <w:ind w:left="115" w:right="0" w:firstLine="0"/>
              <w:jc w:val="left"/>
            </w:pPr>
            <w:r>
              <w:rPr>
                <w:sz w:val="22"/>
              </w:rPr>
              <w:t xml:space="preserve">Pp 412-431 </w:t>
            </w:r>
          </w:p>
          <w:p w:rsidR="00057B36" w:rsidRDefault="00CF40BF">
            <w:pPr>
              <w:spacing w:after="0" w:line="259" w:lineRule="auto"/>
              <w:ind w:left="115" w:right="0" w:firstLine="0"/>
              <w:jc w:val="left"/>
            </w:pPr>
            <w:r>
              <w:rPr>
                <w:sz w:val="22"/>
              </w:rPr>
              <w:t xml:space="preserve"> </w:t>
            </w:r>
          </w:p>
          <w:p w:rsidR="00057B36" w:rsidRDefault="00CF40BF">
            <w:pPr>
              <w:spacing w:after="0" w:line="259" w:lineRule="auto"/>
              <w:ind w:left="115" w:right="0" w:firstLine="0"/>
              <w:jc w:val="left"/>
            </w:pPr>
            <w:r>
              <w:rPr>
                <w:sz w:val="22"/>
              </w:rPr>
              <w:t xml:space="preserve">Text </w:t>
            </w:r>
            <w:proofErr w:type="spellStart"/>
            <w:r>
              <w:rPr>
                <w:sz w:val="22"/>
              </w:rPr>
              <w:t>Ch</w:t>
            </w:r>
            <w:proofErr w:type="spellEnd"/>
            <w:r>
              <w:rPr>
                <w:sz w:val="22"/>
              </w:rPr>
              <w:t xml:space="preserve"> 12 </w:t>
            </w:r>
          </w:p>
          <w:p w:rsidR="00057B36" w:rsidRDefault="00CF40BF">
            <w:pPr>
              <w:spacing w:after="0" w:line="259" w:lineRule="auto"/>
              <w:ind w:left="115" w:right="0" w:firstLine="0"/>
              <w:jc w:val="left"/>
            </w:pPr>
            <w:r>
              <w:rPr>
                <w:sz w:val="22"/>
              </w:rPr>
              <w:t xml:space="preserve">Pp 442-462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Exercise: Design PFP based CTC for Sales Reps.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38" w:lineRule="auto"/>
              <w:ind w:left="115" w:right="96" w:firstLine="0"/>
            </w:pPr>
            <w:r>
              <w:rPr>
                <w:sz w:val="22"/>
              </w:rPr>
              <w:t>Define pay-</w:t>
            </w:r>
            <w:proofErr w:type="spellStart"/>
            <w:r>
              <w:rPr>
                <w:sz w:val="22"/>
              </w:rPr>
              <w:t>forperformance</w:t>
            </w:r>
            <w:proofErr w:type="spellEnd"/>
            <w:r>
              <w:rPr>
                <w:sz w:val="22"/>
              </w:rPr>
              <w:t xml:space="preserve"> and design a basic </w:t>
            </w:r>
          </w:p>
          <w:p w:rsidR="00057B36" w:rsidRDefault="00CF40BF">
            <w:pPr>
              <w:spacing w:after="0" w:line="259" w:lineRule="auto"/>
              <w:ind w:left="115" w:right="0" w:firstLine="0"/>
              <w:jc w:val="left"/>
            </w:pPr>
            <w:r>
              <w:rPr>
                <w:sz w:val="22"/>
              </w:rPr>
              <w:t xml:space="preserve">compensation plan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CLO 2 </w:t>
            </w:r>
          </w:p>
        </w:tc>
      </w:tr>
      <w:tr w:rsidR="00057B36">
        <w:trPr>
          <w:trHeight w:val="1322"/>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5" w:right="0" w:firstLine="0"/>
              <w:jc w:val="center"/>
            </w:pPr>
            <w:r>
              <w:rPr>
                <w:sz w:val="22"/>
              </w:rPr>
              <w:t xml:space="preserve">16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8" w:right="0" w:firstLine="0"/>
              <w:jc w:val="left"/>
            </w:pPr>
            <w:r>
              <w:rPr>
                <w:sz w:val="22"/>
              </w:rPr>
              <w:t xml:space="preserve">Understanding IR &amp; Employee Relations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Text </w:t>
            </w:r>
            <w:proofErr w:type="spellStart"/>
            <w:r>
              <w:rPr>
                <w:sz w:val="22"/>
              </w:rPr>
              <w:t>Ch</w:t>
            </w:r>
            <w:proofErr w:type="spellEnd"/>
            <w:r>
              <w:rPr>
                <w:sz w:val="22"/>
              </w:rPr>
              <w:t xml:space="preserve"> 14 </w:t>
            </w:r>
          </w:p>
          <w:p w:rsidR="00057B36" w:rsidRDefault="00CF40BF">
            <w:pPr>
              <w:spacing w:after="0" w:line="236" w:lineRule="auto"/>
              <w:ind w:left="115" w:right="66" w:firstLine="0"/>
              <w:jc w:val="left"/>
            </w:pPr>
            <w:r>
              <w:rPr>
                <w:sz w:val="22"/>
              </w:rPr>
              <w:t>Pp 517524, 532-</w:t>
            </w:r>
          </w:p>
          <w:p w:rsidR="00057B36" w:rsidRDefault="00CF40BF">
            <w:pPr>
              <w:spacing w:after="0" w:line="259" w:lineRule="auto"/>
              <w:ind w:left="115" w:right="0" w:firstLine="0"/>
              <w:jc w:val="left"/>
            </w:pPr>
            <w:r>
              <w:rPr>
                <w:sz w:val="22"/>
              </w:rPr>
              <w:t xml:space="preserve">538 </w:t>
            </w:r>
          </w:p>
          <w:p w:rsidR="00057B36" w:rsidRDefault="00CF40BF">
            <w:pPr>
              <w:spacing w:after="0" w:line="259" w:lineRule="auto"/>
              <w:ind w:left="475" w:right="0" w:firstLine="0"/>
              <w:jc w:val="left"/>
            </w:pPr>
            <w:r>
              <w:rPr>
                <w:sz w:val="22"/>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Case </w:t>
            </w:r>
          </w:p>
          <w:p w:rsidR="00057B36" w:rsidRDefault="00CF40BF">
            <w:pPr>
              <w:spacing w:after="0" w:line="259" w:lineRule="auto"/>
              <w:ind w:left="115" w:right="0" w:firstLine="0"/>
              <w:jc w:val="left"/>
            </w:pPr>
            <w:r>
              <w:rPr>
                <w:sz w:val="22"/>
              </w:rPr>
              <w:t xml:space="preserve">Discussion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38" w:lineRule="auto"/>
              <w:ind w:left="115" w:right="97" w:firstLine="0"/>
            </w:pPr>
            <w:r>
              <w:rPr>
                <w:sz w:val="22"/>
              </w:rPr>
              <w:t xml:space="preserve">Discuss the basics relations between employer and </w:t>
            </w:r>
          </w:p>
          <w:p w:rsidR="00057B36" w:rsidRDefault="00CF40BF">
            <w:pPr>
              <w:spacing w:after="0" w:line="259" w:lineRule="auto"/>
              <w:ind w:left="115" w:right="0" w:firstLine="0"/>
              <w:jc w:val="left"/>
            </w:pPr>
            <w:r>
              <w:rPr>
                <w:sz w:val="22"/>
              </w:rPr>
              <w:t xml:space="preserve">employee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CLO 2 </w:t>
            </w:r>
          </w:p>
        </w:tc>
      </w:tr>
      <w:tr w:rsidR="00057B36">
        <w:trPr>
          <w:trHeight w:val="1275"/>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5" w:right="0" w:firstLine="0"/>
              <w:jc w:val="center"/>
            </w:pPr>
            <w:r>
              <w:rPr>
                <w:sz w:val="22"/>
              </w:rPr>
              <w:t xml:space="preserve">17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8" w:right="0" w:firstLine="0"/>
              <w:jc w:val="left"/>
            </w:pPr>
            <w:r>
              <w:rPr>
                <w:sz w:val="22"/>
              </w:rPr>
              <w:t xml:space="preserve">Mechanism to Handle </w:t>
            </w:r>
          </w:p>
          <w:p w:rsidR="00057B36" w:rsidRDefault="00CF40BF">
            <w:pPr>
              <w:spacing w:after="0" w:line="259" w:lineRule="auto"/>
              <w:ind w:left="118" w:right="0" w:firstLine="0"/>
              <w:jc w:val="left"/>
            </w:pPr>
            <w:r>
              <w:rPr>
                <w:sz w:val="22"/>
              </w:rPr>
              <w:t xml:space="preserve">Industrial Dispute and </w:t>
            </w:r>
          </w:p>
          <w:p w:rsidR="00057B36" w:rsidRDefault="00CF40BF">
            <w:pPr>
              <w:spacing w:after="0" w:line="259" w:lineRule="auto"/>
              <w:ind w:left="118" w:right="0" w:firstLine="0"/>
              <w:jc w:val="left"/>
            </w:pPr>
            <w:r>
              <w:rPr>
                <w:sz w:val="22"/>
              </w:rPr>
              <w:t xml:space="preserve">Related Laws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Text </w:t>
            </w:r>
            <w:proofErr w:type="spellStart"/>
            <w:r>
              <w:rPr>
                <w:sz w:val="22"/>
              </w:rPr>
              <w:t>Ch</w:t>
            </w:r>
            <w:proofErr w:type="spellEnd"/>
            <w:r>
              <w:rPr>
                <w:sz w:val="22"/>
              </w:rPr>
              <w:t xml:space="preserve"> 15 </w:t>
            </w:r>
          </w:p>
          <w:p w:rsidR="00057B36" w:rsidRDefault="00CF40BF">
            <w:pPr>
              <w:spacing w:after="2" w:line="236" w:lineRule="auto"/>
              <w:ind w:left="115" w:right="66" w:firstLine="0"/>
              <w:jc w:val="left"/>
            </w:pPr>
            <w:r>
              <w:rPr>
                <w:sz w:val="22"/>
              </w:rPr>
              <w:t>Pp 552573, 576-</w:t>
            </w:r>
          </w:p>
          <w:p w:rsidR="00057B36" w:rsidRDefault="00CF40BF">
            <w:pPr>
              <w:spacing w:after="0" w:line="259" w:lineRule="auto"/>
              <w:ind w:left="115" w:right="0" w:firstLine="0"/>
              <w:jc w:val="left"/>
            </w:pPr>
            <w:r>
              <w:rPr>
                <w:sz w:val="22"/>
              </w:rPr>
              <w:t xml:space="preserve">581, 590627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Discussion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96" w:firstLine="0"/>
            </w:pPr>
            <w:r>
              <w:rPr>
                <w:sz w:val="22"/>
              </w:rPr>
              <w:t xml:space="preserve">Explain grievance </w:t>
            </w:r>
            <w:proofErr w:type="spellStart"/>
            <w:r>
              <w:rPr>
                <w:sz w:val="22"/>
              </w:rPr>
              <w:t>redressal</w:t>
            </w:r>
            <w:proofErr w:type="spellEnd"/>
            <w:r>
              <w:rPr>
                <w:sz w:val="22"/>
              </w:rPr>
              <w:t xml:space="preserve"> process as per prescribed laws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CLO 1 </w:t>
            </w:r>
          </w:p>
        </w:tc>
      </w:tr>
      <w:tr w:rsidR="00057B36">
        <w:trPr>
          <w:trHeight w:val="264"/>
        </w:trPr>
        <w:tc>
          <w:tcPr>
            <w:tcW w:w="9355" w:type="dxa"/>
            <w:gridSpan w:val="7"/>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b/>
                <w:color w:val="222222"/>
                <w:sz w:val="22"/>
              </w:rPr>
              <w:t>MODULE IV  Contemporary HR Practices</w:t>
            </w:r>
            <w:r>
              <w:rPr>
                <w:sz w:val="22"/>
              </w:rPr>
              <w:t xml:space="preserve"> </w:t>
            </w:r>
          </w:p>
        </w:tc>
      </w:tr>
      <w:tr w:rsidR="00057B36">
        <w:trPr>
          <w:trHeight w:val="768"/>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4" w:firstLine="0"/>
              <w:jc w:val="center"/>
            </w:pPr>
            <w:r>
              <w:rPr>
                <w:sz w:val="22"/>
              </w:rPr>
              <w:t xml:space="preserve">18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8" w:right="0" w:firstLine="0"/>
              <w:jc w:val="left"/>
            </w:pPr>
            <w:r>
              <w:rPr>
                <w:color w:val="222222"/>
                <w:sz w:val="22"/>
              </w:rPr>
              <w:t xml:space="preserve">HR Outsourcing &amp; HR </w:t>
            </w:r>
          </w:p>
          <w:p w:rsidR="00057B36" w:rsidRDefault="00CF40BF">
            <w:pPr>
              <w:spacing w:after="0" w:line="259" w:lineRule="auto"/>
              <w:ind w:left="118" w:right="0" w:firstLine="0"/>
              <w:jc w:val="left"/>
            </w:pPr>
            <w:r>
              <w:rPr>
                <w:color w:val="222222"/>
                <w:sz w:val="22"/>
              </w:rPr>
              <w:t xml:space="preserve">Shared Services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Instructor Note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Discussion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39" w:lineRule="auto"/>
              <w:ind w:left="115" w:right="0" w:firstLine="0"/>
            </w:pPr>
            <w:r>
              <w:rPr>
                <w:color w:val="222222"/>
                <w:sz w:val="22"/>
              </w:rPr>
              <w:t xml:space="preserve">Identify HR functions for </w:t>
            </w:r>
          </w:p>
          <w:p w:rsidR="00057B36" w:rsidRDefault="00CF40BF">
            <w:pPr>
              <w:spacing w:after="0" w:line="259" w:lineRule="auto"/>
              <w:ind w:left="115" w:right="0" w:firstLine="0"/>
              <w:jc w:val="left"/>
            </w:pPr>
            <w:r>
              <w:rPr>
                <w:color w:val="222222"/>
                <w:sz w:val="22"/>
              </w:rPr>
              <w:t xml:space="preserve">outsourcing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CLO 1, </w:t>
            </w:r>
          </w:p>
          <w:p w:rsidR="00057B36" w:rsidRDefault="00CF40BF">
            <w:pPr>
              <w:spacing w:after="0" w:line="259" w:lineRule="auto"/>
              <w:ind w:left="115" w:right="0" w:firstLine="0"/>
              <w:jc w:val="left"/>
            </w:pPr>
            <w:r>
              <w:rPr>
                <w:color w:val="222222"/>
                <w:sz w:val="22"/>
              </w:rPr>
              <w:t xml:space="preserve">3 </w:t>
            </w:r>
          </w:p>
        </w:tc>
      </w:tr>
      <w:tr w:rsidR="00057B36">
        <w:trPr>
          <w:trHeight w:val="770"/>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4" w:firstLine="0"/>
              <w:jc w:val="center"/>
            </w:pPr>
            <w:r>
              <w:rPr>
                <w:sz w:val="22"/>
              </w:rPr>
              <w:t xml:space="preserve">19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8" w:right="0" w:firstLine="0"/>
              <w:jc w:val="left"/>
            </w:pPr>
            <w:r>
              <w:rPr>
                <w:color w:val="222222"/>
                <w:sz w:val="22"/>
              </w:rPr>
              <w:t xml:space="preserve">e-HRM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Instructor Note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Discussion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Appreciate role of technology </w:t>
            </w:r>
            <w:r>
              <w:rPr>
                <w:color w:val="222222"/>
                <w:sz w:val="22"/>
              </w:rPr>
              <w:tab/>
              <w:t xml:space="preserve">in managing HR.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CLO 1, </w:t>
            </w:r>
          </w:p>
          <w:p w:rsidR="00057B36" w:rsidRDefault="00CF40BF">
            <w:pPr>
              <w:spacing w:after="0" w:line="259" w:lineRule="auto"/>
              <w:ind w:left="115" w:right="0" w:firstLine="0"/>
              <w:jc w:val="left"/>
            </w:pPr>
            <w:r>
              <w:rPr>
                <w:color w:val="222222"/>
                <w:sz w:val="22"/>
              </w:rPr>
              <w:t xml:space="preserve">3 </w:t>
            </w:r>
          </w:p>
        </w:tc>
      </w:tr>
      <w:tr w:rsidR="00057B36">
        <w:trPr>
          <w:trHeight w:val="1022"/>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4" w:firstLine="0"/>
              <w:jc w:val="center"/>
            </w:pPr>
            <w:r>
              <w:rPr>
                <w:sz w:val="22"/>
              </w:rPr>
              <w:t xml:space="preserve">20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8" w:right="0" w:firstLine="0"/>
              <w:jc w:val="left"/>
            </w:pPr>
            <w:r>
              <w:rPr>
                <w:color w:val="222222"/>
                <w:sz w:val="22"/>
              </w:rPr>
              <w:t xml:space="preserve">Diversity Management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Instructor Note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Discussion </w:t>
            </w:r>
          </w:p>
        </w:tc>
        <w:tc>
          <w:tcPr>
            <w:tcW w:w="2129" w:type="dxa"/>
            <w:gridSpan w:val="2"/>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96" w:firstLine="0"/>
            </w:pPr>
            <w:r>
              <w:rPr>
                <w:color w:val="222222"/>
                <w:sz w:val="22"/>
              </w:rPr>
              <w:t xml:space="preserve">Describe issues and benefits   for managing diversity in organization.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CLO 1, </w:t>
            </w:r>
          </w:p>
          <w:p w:rsidR="00057B36" w:rsidRDefault="00CF40BF">
            <w:pPr>
              <w:spacing w:after="0" w:line="259" w:lineRule="auto"/>
              <w:ind w:left="115" w:right="0" w:firstLine="0"/>
              <w:jc w:val="left"/>
            </w:pPr>
            <w:r>
              <w:rPr>
                <w:color w:val="222222"/>
                <w:sz w:val="22"/>
              </w:rPr>
              <w:t xml:space="preserve">3 </w:t>
            </w:r>
          </w:p>
        </w:tc>
      </w:tr>
      <w:tr w:rsidR="00057B36">
        <w:trPr>
          <w:trHeight w:val="768"/>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4" w:firstLine="0"/>
              <w:jc w:val="center"/>
            </w:pPr>
            <w:r>
              <w:rPr>
                <w:sz w:val="22"/>
              </w:rPr>
              <w:t xml:space="preserve">21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8" w:right="0" w:firstLine="0"/>
              <w:jc w:val="left"/>
            </w:pPr>
            <w:r>
              <w:rPr>
                <w:color w:val="222222"/>
                <w:sz w:val="22"/>
              </w:rPr>
              <w:t xml:space="preserve">HR Analytics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Instructor Notes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 </w:t>
            </w:r>
          </w:p>
        </w:tc>
        <w:tc>
          <w:tcPr>
            <w:tcW w:w="1711" w:type="dxa"/>
            <w:tcBorders>
              <w:top w:val="single" w:sz="4" w:space="0" w:color="000000"/>
              <w:left w:val="single" w:sz="4" w:space="0" w:color="000000"/>
              <w:bottom w:val="single" w:sz="4" w:space="0" w:color="000000"/>
              <w:right w:val="nil"/>
            </w:tcBorders>
          </w:tcPr>
          <w:p w:rsidR="00057B36" w:rsidRDefault="00CF40BF">
            <w:pPr>
              <w:spacing w:after="0" w:line="259" w:lineRule="auto"/>
              <w:ind w:left="115" w:right="0" w:firstLine="0"/>
              <w:jc w:val="left"/>
            </w:pPr>
            <w:r>
              <w:rPr>
                <w:color w:val="222222"/>
                <w:sz w:val="22"/>
              </w:rPr>
              <w:t xml:space="preserve">Explain evidence based decision making in HR </w:t>
            </w:r>
          </w:p>
        </w:tc>
        <w:tc>
          <w:tcPr>
            <w:tcW w:w="418" w:type="dxa"/>
            <w:tcBorders>
              <w:top w:val="single" w:sz="4" w:space="0" w:color="000000"/>
              <w:left w:val="nil"/>
              <w:bottom w:val="single" w:sz="4" w:space="0" w:color="000000"/>
              <w:right w:val="single" w:sz="4" w:space="0" w:color="000000"/>
            </w:tcBorders>
          </w:tcPr>
          <w:p w:rsidR="00057B36" w:rsidRDefault="00057B36">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color w:val="222222"/>
                <w:sz w:val="22"/>
              </w:rPr>
              <w:t xml:space="preserve">CLO 1 </w:t>
            </w:r>
          </w:p>
        </w:tc>
      </w:tr>
      <w:tr w:rsidR="00057B36">
        <w:trPr>
          <w:trHeight w:val="516"/>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5" w:right="0" w:firstLine="0"/>
              <w:jc w:val="center"/>
            </w:pPr>
            <w:r>
              <w:rPr>
                <w:sz w:val="22"/>
              </w:rPr>
              <w:t xml:space="preserve">22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8" w:right="0" w:firstLine="0"/>
              <w:jc w:val="left"/>
            </w:pPr>
            <w:r>
              <w:rPr>
                <w:sz w:val="22"/>
              </w:rPr>
              <w:t xml:space="preserve">Group Project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center"/>
            </w:pPr>
            <w:r>
              <w:rPr>
                <w:sz w:val="22"/>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Presentation </w:t>
            </w:r>
          </w:p>
        </w:tc>
        <w:tc>
          <w:tcPr>
            <w:tcW w:w="1711" w:type="dxa"/>
            <w:tcBorders>
              <w:top w:val="single" w:sz="4" w:space="0" w:color="000000"/>
              <w:left w:val="single" w:sz="4" w:space="0" w:color="000000"/>
              <w:bottom w:val="single" w:sz="4" w:space="0" w:color="000000"/>
              <w:right w:val="nil"/>
            </w:tcBorders>
          </w:tcPr>
          <w:p w:rsidR="00057B36" w:rsidRDefault="00CF40BF">
            <w:pPr>
              <w:tabs>
                <w:tab w:val="center" w:pos="1279"/>
              </w:tabs>
              <w:spacing w:after="0" w:line="259" w:lineRule="auto"/>
              <w:ind w:left="0" w:right="0" w:firstLine="0"/>
              <w:jc w:val="left"/>
            </w:pPr>
            <w:r>
              <w:rPr>
                <w:sz w:val="22"/>
              </w:rPr>
              <w:t xml:space="preserve">Analyze </w:t>
            </w:r>
            <w:r>
              <w:rPr>
                <w:sz w:val="22"/>
              </w:rPr>
              <w:tab/>
              <w:t xml:space="preserve">Best </w:t>
            </w:r>
          </w:p>
          <w:p w:rsidR="00057B36" w:rsidRDefault="00CF40BF">
            <w:pPr>
              <w:spacing w:after="0" w:line="259" w:lineRule="auto"/>
              <w:ind w:left="115" w:right="0" w:firstLine="0"/>
              <w:jc w:val="left"/>
            </w:pPr>
            <w:r>
              <w:rPr>
                <w:sz w:val="22"/>
              </w:rPr>
              <w:t xml:space="preserve">Practices </w:t>
            </w:r>
          </w:p>
        </w:tc>
        <w:tc>
          <w:tcPr>
            <w:tcW w:w="418" w:type="dxa"/>
            <w:tcBorders>
              <w:top w:val="single" w:sz="4" w:space="0" w:color="000000"/>
              <w:left w:val="nil"/>
              <w:bottom w:val="single" w:sz="4" w:space="0" w:color="000000"/>
              <w:right w:val="single" w:sz="4" w:space="0" w:color="000000"/>
            </w:tcBorders>
          </w:tcPr>
          <w:p w:rsidR="00057B36" w:rsidRDefault="00CF40BF">
            <w:pPr>
              <w:spacing w:after="0" w:line="259" w:lineRule="auto"/>
              <w:ind w:left="0" w:right="0" w:firstLine="0"/>
            </w:pPr>
            <w:r>
              <w:rPr>
                <w:sz w:val="22"/>
              </w:rPr>
              <w:t xml:space="preserve">HR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CLO 3 </w:t>
            </w:r>
          </w:p>
        </w:tc>
      </w:tr>
      <w:tr w:rsidR="00057B36">
        <w:trPr>
          <w:trHeight w:val="516"/>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5" w:right="0" w:firstLine="0"/>
              <w:jc w:val="center"/>
            </w:pPr>
            <w:r>
              <w:rPr>
                <w:sz w:val="22"/>
              </w:rPr>
              <w:t xml:space="preserve">23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8" w:right="0" w:firstLine="0"/>
              <w:jc w:val="left"/>
            </w:pPr>
            <w:r>
              <w:rPr>
                <w:sz w:val="22"/>
              </w:rPr>
              <w:t xml:space="preserve">Group Project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center"/>
            </w:pPr>
            <w:r>
              <w:rPr>
                <w:sz w:val="22"/>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Presentation </w:t>
            </w:r>
          </w:p>
        </w:tc>
        <w:tc>
          <w:tcPr>
            <w:tcW w:w="1711" w:type="dxa"/>
            <w:tcBorders>
              <w:top w:val="single" w:sz="4" w:space="0" w:color="000000"/>
              <w:left w:val="single" w:sz="4" w:space="0" w:color="000000"/>
              <w:bottom w:val="single" w:sz="4" w:space="0" w:color="000000"/>
              <w:right w:val="nil"/>
            </w:tcBorders>
          </w:tcPr>
          <w:p w:rsidR="00057B36" w:rsidRDefault="00CF40BF">
            <w:pPr>
              <w:tabs>
                <w:tab w:val="center" w:pos="1279"/>
              </w:tabs>
              <w:spacing w:after="0" w:line="259" w:lineRule="auto"/>
              <w:ind w:left="0" w:right="0" w:firstLine="0"/>
              <w:jc w:val="left"/>
            </w:pPr>
            <w:r>
              <w:rPr>
                <w:sz w:val="22"/>
              </w:rPr>
              <w:t xml:space="preserve">Analyze </w:t>
            </w:r>
            <w:r>
              <w:rPr>
                <w:sz w:val="22"/>
              </w:rPr>
              <w:tab/>
              <w:t xml:space="preserve">Best </w:t>
            </w:r>
          </w:p>
          <w:p w:rsidR="00057B36" w:rsidRDefault="00CF40BF">
            <w:pPr>
              <w:spacing w:after="0" w:line="259" w:lineRule="auto"/>
              <w:ind w:left="115" w:right="0" w:firstLine="0"/>
              <w:jc w:val="left"/>
            </w:pPr>
            <w:r>
              <w:rPr>
                <w:sz w:val="22"/>
              </w:rPr>
              <w:t xml:space="preserve">Practices </w:t>
            </w:r>
          </w:p>
        </w:tc>
        <w:tc>
          <w:tcPr>
            <w:tcW w:w="418" w:type="dxa"/>
            <w:tcBorders>
              <w:top w:val="single" w:sz="4" w:space="0" w:color="000000"/>
              <w:left w:val="nil"/>
              <w:bottom w:val="single" w:sz="4" w:space="0" w:color="000000"/>
              <w:right w:val="single" w:sz="4" w:space="0" w:color="000000"/>
            </w:tcBorders>
          </w:tcPr>
          <w:p w:rsidR="00057B36" w:rsidRDefault="00CF40BF">
            <w:pPr>
              <w:spacing w:after="0" w:line="259" w:lineRule="auto"/>
              <w:ind w:left="0" w:right="0" w:firstLine="0"/>
            </w:pPr>
            <w:r>
              <w:rPr>
                <w:sz w:val="22"/>
              </w:rPr>
              <w:t xml:space="preserve">HR </w:t>
            </w: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CLO 3 </w:t>
            </w:r>
          </w:p>
        </w:tc>
      </w:tr>
      <w:tr w:rsidR="00057B36">
        <w:trPr>
          <w:trHeight w:val="516"/>
        </w:trPr>
        <w:tc>
          <w:tcPr>
            <w:tcW w:w="98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5" w:right="0" w:firstLine="0"/>
              <w:jc w:val="center"/>
            </w:pPr>
            <w:r>
              <w:rPr>
                <w:sz w:val="22"/>
              </w:rPr>
              <w:t xml:space="preserve">24 </w:t>
            </w:r>
          </w:p>
        </w:tc>
        <w:tc>
          <w:tcPr>
            <w:tcW w:w="24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8" w:right="0" w:firstLine="0"/>
            </w:pPr>
            <w:r>
              <w:rPr>
                <w:sz w:val="22"/>
              </w:rPr>
              <w:t xml:space="preserve">Summing Up: Learning Integration &amp; Feedback </w:t>
            </w:r>
          </w:p>
        </w:tc>
        <w:tc>
          <w:tcPr>
            <w:tcW w:w="12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center"/>
            </w:pPr>
            <w:r>
              <w:rPr>
                <w:sz w:val="22"/>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15" w:right="0" w:firstLine="0"/>
              <w:jc w:val="left"/>
            </w:pPr>
            <w:r>
              <w:rPr>
                <w:sz w:val="22"/>
              </w:rPr>
              <w:t xml:space="preserve">Discussion </w:t>
            </w:r>
          </w:p>
        </w:tc>
        <w:tc>
          <w:tcPr>
            <w:tcW w:w="1711" w:type="dxa"/>
            <w:tcBorders>
              <w:top w:val="single" w:sz="4" w:space="0" w:color="000000"/>
              <w:left w:val="single" w:sz="4" w:space="0" w:color="000000"/>
              <w:bottom w:val="single" w:sz="4" w:space="0" w:color="000000"/>
              <w:right w:val="nil"/>
            </w:tcBorders>
          </w:tcPr>
          <w:p w:rsidR="00057B36" w:rsidRDefault="00CF40BF">
            <w:pPr>
              <w:spacing w:after="0" w:line="259" w:lineRule="auto"/>
              <w:ind w:left="115" w:right="0" w:firstLine="0"/>
              <w:jc w:val="left"/>
            </w:pPr>
            <w:r>
              <w:rPr>
                <w:sz w:val="22"/>
              </w:rPr>
              <w:t xml:space="preserve">Reflection on Learning </w:t>
            </w:r>
          </w:p>
        </w:tc>
        <w:tc>
          <w:tcPr>
            <w:tcW w:w="418" w:type="dxa"/>
            <w:tcBorders>
              <w:top w:val="single" w:sz="4" w:space="0" w:color="000000"/>
              <w:left w:val="nil"/>
              <w:bottom w:val="single" w:sz="4" w:space="0" w:color="000000"/>
              <w:right w:val="single" w:sz="4" w:space="0" w:color="000000"/>
            </w:tcBorders>
          </w:tcPr>
          <w:p w:rsidR="00057B36" w:rsidRDefault="00057B36">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4" w:right="0" w:firstLine="0"/>
              <w:jc w:val="center"/>
            </w:pPr>
            <w:r>
              <w:rPr>
                <w:sz w:val="22"/>
              </w:rPr>
              <w:t xml:space="preserve">- </w:t>
            </w:r>
          </w:p>
        </w:tc>
      </w:tr>
    </w:tbl>
    <w:p w:rsidR="00057B36" w:rsidRDefault="00CF40BF">
      <w:pPr>
        <w:spacing w:after="0" w:line="259" w:lineRule="auto"/>
        <w:ind w:left="0" w:right="0" w:firstLine="0"/>
        <w:jc w:val="left"/>
      </w:pPr>
      <w:r>
        <w:rPr>
          <w:b/>
          <w:sz w:val="22"/>
        </w:rPr>
        <w:t xml:space="preserve"> </w:t>
      </w:r>
    </w:p>
    <w:p w:rsidR="00057B36" w:rsidRDefault="00CF40BF">
      <w:pPr>
        <w:spacing w:after="0" w:line="259" w:lineRule="auto"/>
        <w:ind w:left="-5" w:right="0"/>
        <w:jc w:val="left"/>
      </w:pPr>
      <w:r>
        <w:rPr>
          <w:b/>
          <w:sz w:val="22"/>
        </w:rPr>
        <w:lastRenderedPageBreak/>
        <w:t xml:space="preserve">Additional Resource:    </w:t>
      </w:r>
    </w:p>
    <w:p w:rsidR="00057B36" w:rsidRDefault="00CF40BF">
      <w:pPr>
        <w:spacing w:after="4" w:line="259" w:lineRule="auto"/>
        <w:ind w:left="-5" w:right="0"/>
        <w:jc w:val="left"/>
      </w:pPr>
      <w:proofErr w:type="spellStart"/>
      <w:r>
        <w:rPr>
          <w:sz w:val="22"/>
        </w:rPr>
        <w:t>Dessler</w:t>
      </w:r>
      <w:proofErr w:type="spellEnd"/>
      <w:r>
        <w:rPr>
          <w:sz w:val="22"/>
        </w:rPr>
        <w:t xml:space="preserve">, G.  &amp; </w:t>
      </w:r>
      <w:proofErr w:type="spellStart"/>
      <w:r>
        <w:rPr>
          <w:sz w:val="22"/>
        </w:rPr>
        <w:t>Varkkey</w:t>
      </w:r>
      <w:proofErr w:type="spellEnd"/>
      <w:r>
        <w:rPr>
          <w:sz w:val="22"/>
        </w:rPr>
        <w:t xml:space="preserve">, B. (2013). </w:t>
      </w:r>
      <w:r>
        <w:rPr>
          <w:i/>
          <w:sz w:val="22"/>
        </w:rPr>
        <w:t>Human Resource Management (</w:t>
      </w:r>
      <w:r>
        <w:rPr>
          <w:sz w:val="22"/>
        </w:rPr>
        <w:t xml:space="preserve">12ed.). New Delhi: Pearson. </w:t>
      </w:r>
    </w:p>
    <w:p w:rsidR="00057B36" w:rsidRDefault="00CF40BF">
      <w:pPr>
        <w:spacing w:after="0" w:line="259" w:lineRule="auto"/>
        <w:ind w:left="91" w:right="0" w:firstLine="0"/>
        <w:jc w:val="left"/>
      </w:pPr>
      <w:r>
        <w:rPr>
          <w:b/>
          <w:sz w:val="22"/>
        </w:rPr>
        <w:t xml:space="preserve"> </w:t>
      </w:r>
    </w:p>
    <w:p w:rsidR="00057B36" w:rsidRDefault="00CF40BF">
      <w:pPr>
        <w:spacing w:after="0" w:line="259" w:lineRule="auto"/>
        <w:ind w:left="0" w:right="0" w:firstLine="0"/>
        <w:jc w:val="left"/>
      </w:pPr>
      <w:r>
        <w:rPr>
          <w:b/>
        </w:rPr>
        <w:t xml:space="preserve"> </w:t>
      </w:r>
    </w:p>
    <w:p w:rsidR="00057B36" w:rsidRDefault="00CF40BF">
      <w:pPr>
        <w:pStyle w:val="Heading1"/>
        <w:ind w:left="-5" w:right="0"/>
      </w:pPr>
      <w:r>
        <w:t xml:space="preserve">5. Assessment Task  </w:t>
      </w:r>
    </w:p>
    <w:p w:rsidR="00057B36" w:rsidRDefault="00CF40BF">
      <w:pPr>
        <w:spacing w:after="0" w:line="259" w:lineRule="auto"/>
        <w:ind w:left="-5" w:right="0"/>
        <w:jc w:val="left"/>
      </w:pPr>
      <w:r>
        <w:t xml:space="preserve">The course- Managing Human Resources will have four assessment components (including the End-Term examination). The weightage and task details are hereby provided below for a ready reference.  </w:t>
      </w:r>
      <w:r>
        <w:rPr>
          <w:color w:val="FF0000"/>
        </w:rPr>
        <w:t xml:space="preserve"> </w:t>
      </w:r>
    </w:p>
    <w:tbl>
      <w:tblPr>
        <w:tblStyle w:val="TableGrid"/>
        <w:tblW w:w="9033" w:type="dxa"/>
        <w:tblInd w:w="5" w:type="dxa"/>
        <w:tblCellMar>
          <w:top w:w="9" w:type="dxa"/>
          <w:left w:w="106" w:type="dxa"/>
        </w:tblCellMar>
        <w:tblLook w:val="04A0" w:firstRow="1" w:lastRow="0" w:firstColumn="1" w:lastColumn="0" w:noHBand="0" w:noVBand="1"/>
      </w:tblPr>
      <w:tblGrid>
        <w:gridCol w:w="2159"/>
        <w:gridCol w:w="3852"/>
        <w:gridCol w:w="1311"/>
        <w:gridCol w:w="1711"/>
      </w:tblGrid>
      <w:tr w:rsidR="00057B36">
        <w:trPr>
          <w:trHeight w:val="562"/>
        </w:trPr>
        <w:tc>
          <w:tcPr>
            <w:tcW w:w="2158"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b/>
              </w:rPr>
              <w:t xml:space="preserve">Assessment Item  </w:t>
            </w:r>
          </w:p>
        </w:tc>
        <w:tc>
          <w:tcPr>
            <w:tcW w:w="385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b/>
              </w:rPr>
              <w:t xml:space="preserve">Description </w:t>
            </w:r>
          </w:p>
        </w:tc>
        <w:tc>
          <w:tcPr>
            <w:tcW w:w="131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pPr>
            <w:r>
              <w:rPr>
                <w:b/>
              </w:rPr>
              <w:t xml:space="preserve">Weightage  </w:t>
            </w:r>
          </w:p>
        </w:tc>
        <w:tc>
          <w:tcPr>
            <w:tcW w:w="171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07" w:firstLine="0"/>
              <w:jc w:val="left"/>
            </w:pPr>
            <w:r>
              <w:rPr>
                <w:b/>
              </w:rPr>
              <w:t xml:space="preserve">CLOs mapped </w:t>
            </w:r>
          </w:p>
        </w:tc>
      </w:tr>
      <w:tr w:rsidR="00057B36">
        <w:trPr>
          <w:trHeight w:val="840"/>
        </w:trPr>
        <w:tc>
          <w:tcPr>
            <w:tcW w:w="2158"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t xml:space="preserve">Quizzes </w:t>
            </w:r>
          </w:p>
        </w:tc>
        <w:tc>
          <w:tcPr>
            <w:tcW w:w="385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7" w:firstLine="0"/>
              <w:jc w:val="left"/>
            </w:pPr>
            <w:r>
              <w:t xml:space="preserve">Moodle based two quizzes (MCQs and T&amp;F types) carrying 10 marks each. </w:t>
            </w:r>
          </w:p>
        </w:tc>
        <w:tc>
          <w:tcPr>
            <w:tcW w:w="131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08" w:firstLine="0"/>
              <w:jc w:val="center"/>
            </w:pPr>
            <w:r>
              <w:t xml:space="preserve">15% </w:t>
            </w:r>
          </w:p>
        </w:tc>
        <w:tc>
          <w:tcPr>
            <w:tcW w:w="171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13" w:firstLine="0"/>
              <w:jc w:val="center"/>
            </w:pPr>
            <w:r>
              <w:t xml:space="preserve">CLO 1 </w:t>
            </w:r>
          </w:p>
        </w:tc>
      </w:tr>
      <w:tr w:rsidR="00057B36">
        <w:trPr>
          <w:trHeight w:val="838"/>
        </w:trPr>
        <w:tc>
          <w:tcPr>
            <w:tcW w:w="2158"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t xml:space="preserve">Classroom  Activity </w:t>
            </w:r>
          </w:p>
        </w:tc>
        <w:tc>
          <w:tcPr>
            <w:tcW w:w="385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t xml:space="preserve">Exercises based on functional HR knowledge applicable to specific problem/situation. </w:t>
            </w:r>
          </w:p>
        </w:tc>
        <w:tc>
          <w:tcPr>
            <w:tcW w:w="131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08" w:firstLine="0"/>
              <w:jc w:val="center"/>
            </w:pPr>
            <w:r>
              <w:t xml:space="preserve">20% </w:t>
            </w:r>
          </w:p>
        </w:tc>
        <w:tc>
          <w:tcPr>
            <w:tcW w:w="171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13" w:firstLine="0"/>
              <w:jc w:val="center"/>
            </w:pPr>
            <w:r>
              <w:t xml:space="preserve">CLO 2 </w:t>
            </w:r>
          </w:p>
        </w:tc>
      </w:tr>
      <w:tr w:rsidR="00057B36">
        <w:trPr>
          <w:trHeight w:val="838"/>
        </w:trPr>
        <w:tc>
          <w:tcPr>
            <w:tcW w:w="2158"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t xml:space="preserve">Group Project </w:t>
            </w:r>
          </w:p>
        </w:tc>
        <w:tc>
          <w:tcPr>
            <w:tcW w:w="385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t xml:space="preserve">Study of two HR functions at an organizations and examine HR practices within that domain. </w:t>
            </w:r>
          </w:p>
        </w:tc>
        <w:tc>
          <w:tcPr>
            <w:tcW w:w="131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08" w:firstLine="0"/>
              <w:jc w:val="center"/>
            </w:pPr>
            <w:r>
              <w:t xml:space="preserve">25% </w:t>
            </w:r>
          </w:p>
        </w:tc>
        <w:tc>
          <w:tcPr>
            <w:tcW w:w="171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13" w:firstLine="0"/>
              <w:jc w:val="center"/>
            </w:pPr>
            <w:r>
              <w:t xml:space="preserve">CLO 3 </w:t>
            </w:r>
          </w:p>
        </w:tc>
      </w:tr>
      <w:tr w:rsidR="00057B36">
        <w:trPr>
          <w:trHeight w:val="1114"/>
        </w:trPr>
        <w:tc>
          <w:tcPr>
            <w:tcW w:w="2158"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t xml:space="preserve">End Term Examination </w:t>
            </w:r>
          </w:p>
        </w:tc>
        <w:tc>
          <w:tcPr>
            <w:tcW w:w="385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75" w:firstLine="0"/>
              <w:jc w:val="left"/>
            </w:pPr>
            <w:r>
              <w:t xml:space="preserve">Questions based on the course content will be posed to the students to give adequate responses with suitable illustrations and examples </w:t>
            </w:r>
          </w:p>
        </w:tc>
        <w:tc>
          <w:tcPr>
            <w:tcW w:w="131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08" w:firstLine="0"/>
              <w:jc w:val="center"/>
            </w:pPr>
            <w:r>
              <w:t xml:space="preserve">40% </w:t>
            </w:r>
          </w:p>
        </w:tc>
        <w:tc>
          <w:tcPr>
            <w:tcW w:w="171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113" w:firstLine="0"/>
              <w:jc w:val="center"/>
            </w:pPr>
            <w:r>
              <w:t xml:space="preserve">CLO 1, 2 </w:t>
            </w:r>
          </w:p>
        </w:tc>
      </w:tr>
    </w:tbl>
    <w:p w:rsidR="00057B36" w:rsidRDefault="00CF40BF">
      <w:pPr>
        <w:spacing w:after="0" w:line="259" w:lineRule="auto"/>
        <w:ind w:left="0" w:right="0" w:firstLine="0"/>
        <w:jc w:val="left"/>
      </w:pPr>
      <w:r>
        <w:rPr>
          <w:b/>
        </w:rPr>
        <w:t xml:space="preserve"> </w:t>
      </w:r>
    </w:p>
    <w:p w:rsidR="00057B36" w:rsidRDefault="00CF40BF">
      <w:pPr>
        <w:pStyle w:val="Heading1"/>
        <w:ind w:left="-5" w:right="0"/>
      </w:pPr>
      <w:r>
        <w:t xml:space="preserve">ASSESSMENT TASK DESCRIPTION </w:t>
      </w:r>
      <w:r>
        <w:rPr>
          <w:b w:val="0"/>
          <w:sz w:val="22"/>
        </w:rPr>
        <w:t xml:space="preserve"> </w:t>
      </w:r>
    </w:p>
    <w:p w:rsidR="00057B36" w:rsidRDefault="00CF40BF">
      <w:pPr>
        <w:spacing w:after="119" w:line="259" w:lineRule="auto"/>
        <w:ind w:left="0" w:right="0" w:firstLine="0"/>
        <w:jc w:val="left"/>
      </w:pPr>
      <w:r>
        <w:rPr>
          <w:b/>
          <w:sz w:val="10"/>
        </w:rPr>
        <w:t xml:space="preserve"> </w:t>
      </w:r>
    </w:p>
    <w:p w:rsidR="00057B36" w:rsidRDefault="00CF40BF">
      <w:pPr>
        <w:spacing w:after="0" w:line="259" w:lineRule="auto"/>
        <w:ind w:left="0" w:right="0" w:firstLine="0"/>
        <w:jc w:val="left"/>
      </w:pPr>
      <w:r>
        <w:rPr>
          <w:b/>
          <w:u w:val="single" w:color="000000"/>
        </w:rPr>
        <w:t>Assessment 1</w:t>
      </w:r>
      <w:r>
        <w:rPr>
          <w:b/>
        </w:rPr>
        <w:t xml:space="preserve">: On Moodle </w:t>
      </w:r>
    </w:p>
    <w:p w:rsidR="00057B36" w:rsidRDefault="00CF40BF">
      <w:pPr>
        <w:ind w:left="-5" w:right="0"/>
      </w:pPr>
      <w:r>
        <w:t xml:space="preserve">Assessment Detail: Quizzes </w:t>
      </w:r>
    </w:p>
    <w:p w:rsidR="00057B36" w:rsidRDefault="00CF40BF">
      <w:pPr>
        <w:ind w:left="-5" w:right="0"/>
      </w:pPr>
      <w:r>
        <w:t xml:space="preserve">Description: Two quizzes would be conducted by the course instructor and both will be evaluated. Participants are required to prepare for these along-with the course progression. </w:t>
      </w:r>
    </w:p>
    <w:p w:rsidR="00057B36" w:rsidRDefault="00CF40BF">
      <w:pPr>
        <w:ind w:left="-5" w:right="0"/>
      </w:pPr>
      <w:r>
        <w:t xml:space="preserve">Criteria used to grade this task: Comprehension (75%) and application (25%) </w:t>
      </w:r>
    </w:p>
    <w:p w:rsidR="00057B36" w:rsidRDefault="00CF40BF">
      <w:pPr>
        <w:ind w:left="-5" w:right="0"/>
      </w:pPr>
      <w:r>
        <w:t xml:space="preserve">Task Assessor: Internal Faculty </w:t>
      </w:r>
    </w:p>
    <w:p w:rsidR="00057B36" w:rsidRDefault="00CF40BF">
      <w:pPr>
        <w:ind w:left="-5" w:right="0"/>
      </w:pPr>
      <w:r>
        <w:t xml:space="preserve">Submission Detail: Soft Copy (on Moodle)  </w:t>
      </w:r>
    </w:p>
    <w:p w:rsidR="00057B36" w:rsidRDefault="00CF40BF">
      <w:pPr>
        <w:ind w:left="-5" w:right="0"/>
      </w:pPr>
      <w:r>
        <w:t xml:space="preserve">Feedback: Script saved on LMS and Accessible to students in a term; feedback will be given within the next 2 sessions after assessment. </w:t>
      </w:r>
    </w:p>
    <w:p w:rsidR="00057B36" w:rsidRDefault="00CF40BF">
      <w:pPr>
        <w:spacing w:after="121" w:line="259" w:lineRule="auto"/>
        <w:ind w:left="0" w:right="0" w:firstLine="0"/>
        <w:jc w:val="left"/>
      </w:pPr>
      <w:r>
        <w:rPr>
          <w:sz w:val="10"/>
        </w:rPr>
        <w:t xml:space="preserve"> </w:t>
      </w:r>
    </w:p>
    <w:p w:rsidR="00057B36" w:rsidRDefault="00CF40BF">
      <w:pPr>
        <w:pStyle w:val="Heading1"/>
        <w:ind w:left="-5" w:right="0"/>
      </w:pPr>
      <w:r>
        <w:rPr>
          <w:u w:val="single" w:color="000000"/>
        </w:rPr>
        <w:t>Assessment 2</w:t>
      </w:r>
      <w:r>
        <w:t xml:space="preserve">: Class-room Activity </w:t>
      </w:r>
    </w:p>
    <w:p w:rsidR="00057B36" w:rsidRDefault="00CF40BF">
      <w:pPr>
        <w:ind w:left="-5" w:right="0"/>
      </w:pPr>
      <w:r>
        <w:t xml:space="preserve">Assessment Detail: Individual Problem Solving Exercise </w:t>
      </w:r>
    </w:p>
    <w:p w:rsidR="00057B36" w:rsidRDefault="00CF40BF">
      <w:pPr>
        <w:ind w:left="-5" w:right="0"/>
      </w:pPr>
      <w:r>
        <w:t>Description: Two exercises on a conceptual HR framework, namely; Job Analysis for JD &amp; JS and Designing</w:t>
      </w:r>
      <w:r>
        <w:rPr>
          <w:sz w:val="22"/>
        </w:rPr>
        <w:t xml:space="preserve"> of PFP based CTC for Sales Reps. for </w:t>
      </w:r>
      <w:r>
        <w:t xml:space="preserve">testing conceptual clarity and problem solving would be conducted by the course instructor in the classroom. </w:t>
      </w:r>
    </w:p>
    <w:p w:rsidR="00057B36" w:rsidRDefault="00CF40BF">
      <w:pPr>
        <w:ind w:left="-5" w:right="0"/>
      </w:pPr>
      <w:r>
        <w:t xml:space="preserve">Criteria used to grade this task: Comprehension (50%) and application (50%) </w:t>
      </w:r>
    </w:p>
    <w:p w:rsidR="00057B36" w:rsidRDefault="00CF40BF">
      <w:pPr>
        <w:ind w:left="-5" w:right="0"/>
      </w:pPr>
      <w:r>
        <w:t xml:space="preserve">Task Assessor: Internal Faculty </w:t>
      </w:r>
    </w:p>
    <w:p w:rsidR="00057B36" w:rsidRDefault="00CF40BF">
      <w:pPr>
        <w:ind w:left="-5" w:right="0"/>
      </w:pPr>
      <w:r>
        <w:t xml:space="preserve">Submission Detail: Hardcopy in the Classroom  </w:t>
      </w:r>
    </w:p>
    <w:p w:rsidR="00057B36" w:rsidRDefault="00CF40BF">
      <w:pPr>
        <w:ind w:left="-5" w:right="0"/>
      </w:pPr>
      <w:r>
        <w:t xml:space="preserve">Feedback: Submitted script will be evaluated; feedback will be given two weeks from the assessment day. </w:t>
      </w:r>
    </w:p>
    <w:p w:rsidR="00057B36" w:rsidRDefault="00CF40BF">
      <w:pPr>
        <w:spacing w:after="121" w:line="259" w:lineRule="auto"/>
        <w:ind w:left="0" w:right="0" w:firstLine="0"/>
        <w:jc w:val="left"/>
      </w:pPr>
      <w:r>
        <w:rPr>
          <w:sz w:val="10"/>
        </w:rPr>
        <w:t xml:space="preserve"> </w:t>
      </w:r>
    </w:p>
    <w:p w:rsidR="00057B36" w:rsidRDefault="00CF40BF">
      <w:pPr>
        <w:pStyle w:val="Heading1"/>
        <w:ind w:left="-5" w:right="0"/>
      </w:pPr>
      <w:r>
        <w:rPr>
          <w:u w:val="single" w:color="000000"/>
        </w:rPr>
        <w:t>Assessment Task 3</w:t>
      </w:r>
      <w:r>
        <w:t xml:space="preserve">: Beyond Classroom </w:t>
      </w:r>
    </w:p>
    <w:p w:rsidR="00057B36" w:rsidRDefault="00CF40BF">
      <w:pPr>
        <w:ind w:left="-5" w:right="0"/>
      </w:pPr>
      <w:r>
        <w:t xml:space="preserve">Assessment Details: Group Project </w:t>
      </w:r>
    </w:p>
    <w:p w:rsidR="00057B36" w:rsidRDefault="00CF40BF">
      <w:pPr>
        <w:ind w:left="-5" w:right="0"/>
      </w:pPr>
      <w:r>
        <w:t xml:space="preserve">Description: Within the study groups, students during the first two sessions (introductory module), each group will study two different HR verticals in an organization. Using personal interview of the HR representative of the organization, a detailed report (Word doc. &amp; </w:t>
      </w:r>
      <w:proofErr w:type="spellStart"/>
      <w:r>
        <w:t>Turnitin</w:t>
      </w:r>
      <w:proofErr w:type="spellEnd"/>
      <w:r>
        <w:t xml:space="preserve"> </w:t>
      </w:r>
      <w:r>
        <w:lastRenderedPageBreak/>
        <w:t>based Anti-</w:t>
      </w:r>
      <w:proofErr w:type="spellStart"/>
      <w:r>
        <w:t>plag</w:t>
      </w:r>
      <w:proofErr w:type="spellEnd"/>
      <w:r>
        <w:t xml:space="preserve">. report) will be uploaded on Moodle followed by group presentations. Criteria used to grade this task: Comprehension (40%), Analysis (40%), and Synthesis (20%) </w:t>
      </w:r>
    </w:p>
    <w:p w:rsidR="00057B36" w:rsidRDefault="00CF40BF">
      <w:pPr>
        <w:ind w:left="-5" w:right="0"/>
      </w:pPr>
      <w:r>
        <w:t xml:space="preserve">Task Assessor: Internal Faculty </w:t>
      </w:r>
    </w:p>
    <w:p w:rsidR="00057B36" w:rsidRDefault="00CF40BF">
      <w:pPr>
        <w:ind w:left="-5" w:right="0"/>
      </w:pPr>
      <w:r>
        <w:t xml:space="preserve">Suggested time to devote to this task: 30-35 hours minimum per week. </w:t>
      </w:r>
    </w:p>
    <w:p w:rsidR="00057B36" w:rsidRDefault="00CF40BF">
      <w:pPr>
        <w:ind w:left="-5" w:right="0"/>
      </w:pPr>
      <w:r>
        <w:t xml:space="preserve">Submission details: On or before the notified deadline on Moodle. </w:t>
      </w:r>
    </w:p>
    <w:p w:rsidR="00057B36" w:rsidRDefault="00CF40BF">
      <w:pPr>
        <w:ind w:left="-5" w:right="0"/>
      </w:pPr>
      <w:r>
        <w:t xml:space="preserve">Feedback and return of work: One week after the submission date. </w:t>
      </w:r>
    </w:p>
    <w:p w:rsidR="00057B36" w:rsidRDefault="00CF40BF">
      <w:pPr>
        <w:spacing w:after="116" w:line="259" w:lineRule="auto"/>
        <w:ind w:left="0" w:right="0" w:firstLine="0"/>
        <w:jc w:val="left"/>
      </w:pPr>
      <w:r>
        <w:rPr>
          <w:b/>
          <w:sz w:val="10"/>
        </w:rPr>
        <w:t xml:space="preserve"> </w:t>
      </w:r>
    </w:p>
    <w:p w:rsidR="00057B36" w:rsidRDefault="00CF40BF">
      <w:pPr>
        <w:pStyle w:val="Heading1"/>
        <w:ind w:left="-5" w:right="0"/>
      </w:pPr>
      <w:r>
        <w:rPr>
          <w:u w:val="single" w:color="000000"/>
        </w:rPr>
        <w:t>Assessment Task</w:t>
      </w:r>
      <w:r>
        <w:t xml:space="preserve"> 4: Culmination of the course as Hall Examination </w:t>
      </w:r>
    </w:p>
    <w:p w:rsidR="00057B36" w:rsidRDefault="00CF40BF">
      <w:pPr>
        <w:ind w:left="-5" w:right="0"/>
      </w:pPr>
      <w:r>
        <w:t xml:space="preserve">Assessment Details: End Term Exams </w:t>
      </w:r>
    </w:p>
    <w:p w:rsidR="00057B36" w:rsidRDefault="00CF40BF">
      <w:pPr>
        <w:ind w:left="-5" w:right="0"/>
      </w:pPr>
      <w:r>
        <w:t xml:space="preserve">Description: Questions based on the course content will be posed to the students to give adequate responses with suitable illustrations and examples. </w:t>
      </w:r>
    </w:p>
    <w:p w:rsidR="00057B36" w:rsidRDefault="00CF40BF">
      <w:pPr>
        <w:ind w:left="-5" w:right="0"/>
      </w:pPr>
      <w:r>
        <w:t xml:space="preserve">Criteria used to grade this task: Comprehension (50%), application (50%)  </w:t>
      </w:r>
    </w:p>
    <w:p w:rsidR="00057B36" w:rsidRDefault="00CF40BF">
      <w:pPr>
        <w:ind w:left="-5" w:right="0"/>
      </w:pPr>
      <w:r>
        <w:t xml:space="preserve">Task Assessor:  Internal faculty and Internal Examiner question paper setter </w:t>
      </w:r>
    </w:p>
    <w:p w:rsidR="00057B36" w:rsidRDefault="00CF40BF">
      <w:pPr>
        <w:ind w:left="-5" w:right="0"/>
      </w:pPr>
      <w:r>
        <w:t xml:space="preserve">Suggested time to devote to this task: End of term </w:t>
      </w:r>
    </w:p>
    <w:p w:rsidR="00057B36" w:rsidRDefault="00CF40BF">
      <w:pPr>
        <w:ind w:left="-5" w:right="0"/>
      </w:pPr>
      <w:r>
        <w:t xml:space="preserve">Submission details: Hall Examination </w:t>
      </w:r>
    </w:p>
    <w:p w:rsidR="00057B36" w:rsidRDefault="00CF40BF">
      <w:pPr>
        <w:ind w:left="-5" w:right="0"/>
      </w:pPr>
      <w:r>
        <w:t xml:space="preserve">Feedback and return of work:  Feedback during showing of answer scripts; the answer scripts will not be returned. </w:t>
      </w:r>
    </w:p>
    <w:p w:rsidR="00057B36" w:rsidRDefault="00CF40BF">
      <w:pPr>
        <w:spacing w:after="119" w:line="259" w:lineRule="auto"/>
        <w:ind w:left="0" w:right="0" w:firstLine="0"/>
        <w:jc w:val="left"/>
      </w:pPr>
      <w:r>
        <w:rPr>
          <w:b/>
          <w:sz w:val="10"/>
        </w:rPr>
        <w:t xml:space="preserve"> </w:t>
      </w:r>
    </w:p>
    <w:p w:rsidR="00057B36" w:rsidRDefault="00CF40BF">
      <w:pPr>
        <w:spacing w:after="0" w:line="259" w:lineRule="auto"/>
        <w:ind w:left="-5" w:right="0"/>
        <w:jc w:val="left"/>
      </w:pPr>
      <w:r>
        <w:rPr>
          <w:b/>
        </w:rPr>
        <w:t xml:space="preserve">Time budgeting in course planning: </w:t>
      </w:r>
    </w:p>
    <w:p w:rsidR="00057B36" w:rsidRDefault="00CF40BF">
      <w:pPr>
        <w:spacing w:after="0" w:line="259" w:lineRule="auto"/>
        <w:ind w:left="-5" w:right="0"/>
        <w:jc w:val="left"/>
      </w:pPr>
      <w:r>
        <w:t xml:space="preserve">Please note that while assigning activities and planning teaching schedules following table may be of help. The weightage of items in the table is prescriptive and may vary according to course requirement. Yet it is indicative of how </w:t>
      </w:r>
      <w:r>
        <w:rPr>
          <w:b/>
          <w:i/>
        </w:rPr>
        <w:t>student time per course</w:t>
      </w:r>
      <w:r>
        <w:t xml:space="preserve"> can be budgeted: </w:t>
      </w:r>
    </w:p>
    <w:tbl>
      <w:tblPr>
        <w:tblStyle w:val="TableGrid"/>
        <w:tblW w:w="9002" w:type="dxa"/>
        <w:tblInd w:w="0" w:type="dxa"/>
        <w:tblCellMar>
          <w:top w:w="9" w:type="dxa"/>
          <w:left w:w="108" w:type="dxa"/>
          <w:right w:w="57" w:type="dxa"/>
        </w:tblCellMar>
        <w:tblLook w:val="04A0" w:firstRow="1" w:lastRow="0" w:firstColumn="1" w:lastColumn="0" w:noHBand="0" w:noVBand="1"/>
      </w:tblPr>
      <w:tblGrid>
        <w:gridCol w:w="3829"/>
        <w:gridCol w:w="3260"/>
        <w:gridCol w:w="1913"/>
      </w:tblGrid>
      <w:tr w:rsidR="00057B36">
        <w:trPr>
          <w:trHeight w:val="286"/>
        </w:trPr>
        <w:tc>
          <w:tcPr>
            <w:tcW w:w="3829"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b/>
              </w:rPr>
              <w:t xml:space="preserve">Activity </w:t>
            </w:r>
          </w:p>
        </w:tc>
        <w:tc>
          <w:tcPr>
            <w:tcW w:w="3260"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b/>
              </w:rPr>
              <w:t xml:space="preserve">Description </w:t>
            </w:r>
          </w:p>
        </w:tc>
        <w:tc>
          <w:tcPr>
            <w:tcW w:w="19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b/>
              </w:rPr>
              <w:t xml:space="preserve">Time Budgeted  </w:t>
            </w:r>
          </w:p>
        </w:tc>
      </w:tr>
      <w:tr w:rsidR="00057B36">
        <w:trPr>
          <w:trHeight w:val="564"/>
        </w:trPr>
        <w:tc>
          <w:tcPr>
            <w:tcW w:w="3829" w:type="dxa"/>
            <w:tcBorders>
              <w:top w:val="single" w:sz="4" w:space="0" w:color="000000"/>
              <w:left w:val="single" w:sz="4" w:space="0" w:color="000000"/>
              <w:bottom w:val="single" w:sz="4" w:space="0" w:color="000000"/>
              <w:right w:val="single" w:sz="4" w:space="0" w:color="000000"/>
            </w:tcBorders>
            <w:vAlign w:val="center"/>
          </w:tcPr>
          <w:p w:rsidR="00057B36" w:rsidRDefault="00CF40BF">
            <w:pPr>
              <w:spacing w:after="0" w:line="259" w:lineRule="auto"/>
              <w:ind w:left="0" w:right="0" w:firstLine="0"/>
              <w:jc w:val="left"/>
            </w:pPr>
            <w:r>
              <w:t xml:space="preserve">Classes  </w:t>
            </w:r>
          </w:p>
        </w:tc>
        <w:tc>
          <w:tcPr>
            <w:tcW w:w="3260"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2 ½ to 3 ¾ hours/week for 12 weeks </w:t>
            </w:r>
          </w:p>
        </w:tc>
        <w:tc>
          <w:tcPr>
            <w:tcW w:w="1913" w:type="dxa"/>
            <w:tcBorders>
              <w:top w:val="single" w:sz="4" w:space="0" w:color="000000"/>
              <w:left w:val="single" w:sz="4" w:space="0" w:color="000000"/>
              <w:bottom w:val="single" w:sz="4" w:space="0" w:color="000000"/>
              <w:right w:val="single" w:sz="4" w:space="0" w:color="000000"/>
            </w:tcBorders>
            <w:vAlign w:val="center"/>
          </w:tcPr>
          <w:p w:rsidR="00057B36" w:rsidRDefault="00CF40BF">
            <w:pPr>
              <w:spacing w:after="0" w:line="259" w:lineRule="auto"/>
              <w:ind w:left="0" w:right="0" w:firstLine="0"/>
              <w:jc w:val="left"/>
            </w:pPr>
            <w:r>
              <w:t xml:space="preserve">  30 hours </w:t>
            </w:r>
          </w:p>
        </w:tc>
      </w:tr>
      <w:tr w:rsidR="00057B36">
        <w:trPr>
          <w:trHeight w:val="286"/>
        </w:trPr>
        <w:tc>
          <w:tcPr>
            <w:tcW w:w="3829"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Reading </w:t>
            </w:r>
          </w:p>
        </w:tc>
        <w:tc>
          <w:tcPr>
            <w:tcW w:w="3260"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Prescribed readings, text  </w:t>
            </w:r>
          </w:p>
        </w:tc>
        <w:tc>
          <w:tcPr>
            <w:tcW w:w="19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  25 hours </w:t>
            </w:r>
          </w:p>
        </w:tc>
      </w:tr>
      <w:tr w:rsidR="00057B36">
        <w:trPr>
          <w:trHeight w:val="562"/>
        </w:trPr>
        <w:tc>
          <w:tcPr>
            <w:tcW w:w="3829"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pPr>
            <w:r>
              <w:t xml:space="preserve">Revisiting key HR functions, Preparation of PI Questions, </w:t>
            </w:r>
          </w:p>
        </w:tc>
        <w:tc>
          <w:tcPr>
            <w:tcW w:w="3260" w:type="dxa"/>
            <w:tcBorders>
              <w:top w:val="single" w:sz="4" w:space="0" w:color="000000"/>
              <w:left w:val="single" w:sz="4" w:space="0" w:color="000000"/>
              <w:bottom w:val="single" w:sz="4" w:space="0" w:color="000000"/>
              <w:right w:val="single" w:sz="4" w:space="0" w:color="000000"/>
            </w:tcBorders>
            <w:vAlign w:val="center"/>
          </w:tcPr>
          <w:p w:rsidR="00057B36" w:rsidRDefault="00CF40BF">
            <w:pPr>
              <w:spacing w:after="0" w:line="259" w:lineRule="auto"/>
              <w:ind w:left="0" w:right="0" w:firstLine="0"/>
              <w:jc w:val="left"/>
            </w:pPr>
            <w:r>
              <w:t xml:space="preserve">Group Project </w:t>
            </w:r>
          </w:p>
        </w:tc>
        <w:tc>
          <w:tcPr>
            <w:tcW w:w="1913" w:type="dxa"/>
            <w:tcBorders>
              <w:top w:val="single" w:sz="4" w:space="0" w:color="000000"/>
              <w:left w:val="single" w:sz="4" w:space="0" w:color="000000"/>
              <w:bottom w:val="single" w:sz="4" w:space="0" w:color="000000"/>
              <w:right w:val="single" w:sz="4" w:space="0" w:color="000000"/>
            </w:tcBorders>
            <w:vAlign w:val="center"/>
          </w:tcPr>
          <w:p w:rsidR="00057B36" w:rsidRDefault="00CF40BF">
            <w:pPr>
              <w:spacing w:after="0" w:line="259" w:lineRule="auto"/>
              <w:ind w:left="0" w:right="0" w:firstLine="0"/>
              <w:jc w:val="left"/>
            </w:pPr>
            <w:r>
              <w:t xml:space="preserve">  25 hours </w:t>
            </w:r>
          </w:p>
        </w:tc>
      </w:tr>
      <w:tr w:rsidR="00057B36">
        <w:trPr>
          <w:trHeight w:val="286"/>
        </w:trPr>
        <w:tc>
          <w:tcPr>
            <w:tcW w:w="3829"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Preparation of Quizzes/ class activity </w:t>
            </w:r>
          </w:p>
        </w:tc>
        <w:tc>
          <w:tcPr>
            <w:tcW w:w="3260"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Reading  </w:t>
            </w:r>
          </w:p>
        </w:tc>
        <w:tc>
          <w:tcPr>
            <w:tcW w:w="19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  20 hours </w:t>
            </w:r>
          </w:p>
        </w:tc>
      </w:tr>
      <w:tr w:rsidR="00057B36">
        <w:trPr>
          <w:trHeight w:val="562"/>
        </w:trPr>
        <w:tc>
          <w:tcPr>
            <w:tcW w:w="3829"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Study and revision for test and end of Trimester examination </w:t>
            </w:r>
          </w:p>
        </w:tc>
        <w:tc>
          <w:tcPr>
            <w:tcW w:w="3260" w:type="dxa"/>
            <w:tcBorders>
              <w:top w:val="single" w:sz="4" w:space="0" w:color="000000"/>
              <w:left w:val="single" w:sz="4" w:space="0" w:color="000000"/>
              <w:bottom w:val="single" w:sz="4" w:space="0" w:color="000000"/>
              <w:right w:val="single" w:sz="4" w:space="0" w:color="000000"/>
            </w:tcBorders>
            <w:vAlign w:val="center"/>
          </w:tcPr>
          <w:p w:rsidR="00057B36" w:rsidRDefault="00CF40BF">
            <w:pPr>
              <w:spacing w:after="0" w:line="259" w:lineRule="auto"/>
              <w:ind w:left="0" w:right="0" w:firstLine="0"/>
              <w:jc w:val="left"/>
            </w:pPr>
            <w:r>
              <w:t xml:space="preserve">Self-preparations </w:t>
            </w:r>
          </w:p>
        </w:tc>
        <w:tc>
          <w:tcPr>
            <w:tcW w:w="1913" w:type="dxa"/>
            <w:tcBorders>
              <w:top w:val="single" w:sz="4" w:space="0" w:color="000000"/>
              <w:left w:val="single" w:sz="4" w:space="0" w:color="000000"/>
              <w:bottom w:val="single" w:sz="4" w:space="0" w:color="000000"/>
              <w:right w:val="single" w:sz="4" w:space="0" w:color="000000"/>
            </w:tcBorders>
            <w:vAlign w:val="center"/>
          </w:tcPr>
          <w:p w:rsidR="00057B36" w:rsidRDefault="00CF40BF">
            <w:pPr>
              <w:spacing w:after="0" w:line="259" w:lineRule="auto"/>
              <w:ind w:left="0" w:right="0" w:firstLine="0"/>
              <w:jc w:val="left"/>
            </w:pPr>
            <w:r>
              <w:t xml:space="preserve">  25 hours </w:t>
            </w:r>
          </w:p>
        </w:tc>
      </w:tr>
      <w:tr w:rsidR="00057B36">
        <w:trPr>
          <w:trHeight w:val="288"/>
        </w:trPr>
        <w:tc>
          <w:tcPr>
            <w:tcW w:w="3829"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b/>
              </w:rPr>
              <w:t xml:space="preserve">TOTAL </w:t>
            </w:r>
          </w:p>
        </w:tc>
        <w:tc>
          <w:tcPr>
            <w:tcW w:w="3260"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 </w:t>
            </w:r>
          </w:p>
        </w:tc>
        <w:tc>
          <w:tcPr>
            <w:tcW w:w="1913"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t xml:space="preserve">125 hours </w:t>
            </w:r>
          </w:p>
        </w:tc>
      </w:tr>
    </w:tbl>
    <w:p w:rsidR="00057B36" w:rsidRDefault="00CF40BF">
      <w:pPr>
        <w:spacing w:after="0" w:line="259" w:lineRule="auto"/>
        <w:ind w:left="0" w:right="0" w:firstLine="0"/>
        <w:jc w:val="left"/>
      </w:pPr>
      <w:r>
        <w:rPr>
          <w:b/>
          <w:sz w:val="22"/>
        </w:rPr>
        <w:t xml:space="preserve"> </w:t>
      </w:r>
    </w:p>
    <w:p w:rsidR="00057B36" w:rsidRDefault="00CF40BF">
      <w:pPr>
        <w:spacing w:after="0" w:line="259" w:lineRule="auto"/>
        <w:ind w:left="91" w:right="0" w:firstLine="0"/>
        <w:jc w:val="left"/>
      </w:pPr>
      <w:r>
        <w:rPr>
          <w:b/>
          <w:sz w:val="22"/>
        </w:rPr>
        <w:t xml:space="preserve"> </w:t>
      </w:r>
    </w:p>
    <w:p w:rsidR="00057B36" w:rsidRDefault="00CF40BF">
      <w:pPr>
        <w:pStyle w:val="Heading2"/>
        <w:ind w:left="-5"/>
      </w:pPr>
      <w:r>
        <w:t>9. Academic Conduct</w:t>
      </w:r>
      <w:r>
        <w:rPr>
          <w:b w:val="0"/>
        </w:rPr>
        <w:t xml:space="preserve"> </w:t>
      </w:r>
    </w:p>
    <w:p w:rsidR="00057B36" w:rsidRDefault="00CF40BF">
      <w:pPr>
        <w:ind w:left="-5" w:right="0"/>
      </w:pPr>
      <w:r>
        <w:t xml:space="preserve">Students will be expected to maintain a daily log of their learning and make an action plan. The continuous evaluation tools would be implemented as per schedule and collected for evaluation. Students are encouraged to visit videos available on </w:t>
      </w:r>
      <w:proofErr w:type="spellStart"/>
      <w:r>
        <w:t>Impartus</w:t>
      </w:r>
      <w:proofErr w:type="spellEnd"/>
      <w:r>
        <w:t xml:space="preserve">, you tube on TED talks, and readings available at websites like course era, etc. </w:t>
      </w:r>
    </w:p>
    <w:p w:rsidR="00057B36" w:rsidRDefault="00CF40BF">
      <w:pPr>
        <w:spacing w:after="26" w:line="259" w:lineRule="auto"/>
        <w:ind w:left="0" w:right="0" w:firstLine="0"/>
        <w:jc w:val="left"/>
      </w:pPr>
      <w:r>
        <w:rPr>
          <w:b/>
        </w:rPr>
        <w:t xml:space="preserve"> </w:t>
      </w:r>
    </w:p>
    <w:p w:rsidR="00057B36" w:rsidRDefault="00CF40BF">
      <w:pPr>
        <w:pStyle w:val="Heading1"/>
        <w:ind w:left="-5" w:right="0"/>
      </w:pPr>
      <w:r>
        <w:t>Institute’s Policy Statements</w:t>
      </w:r>
      <w:r>
        <w:rPr>
          <w:b w:val="0"/>
        </w:rPr>
        <w:t xml:space="preserve"> </w:t>
      </w:r>
    </w:p>
    <w:p w:rsidR="00057B36" w:rsidRDefault="00CF40BF">
      <w:pPr>
        <w:ind w:left="-5" w:right="0"/>
      </w:pPr>
      <w:r>
        <w:t xml:space="preserve">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 </w:t>
      </w:r>
    </w:p>
    <w:p w:rsidR="00057B36" w:rsidRDefault="00CF40BF">
      <w:pPr>
        <w:spacing w:after="0" w:line="259" w:lineRule="auto"/>
        <w:ind w:left="0" w:right="0" w:firstLine="0"/>
        <w:jc w:val="left"/>
      </w:pPr>
      <w:r>
        <w:rPr>
          <w:b/>
        </w:rPr>
        <w:t xml:space="preserve"> </w:t>
      </w:r>
    </w:p>
    <w:p w:rsidR="00057B36" w:rsidRDefault="00CF40BF">
      <w:pPr>
        <w:pStyle w:val="Heading1"/>
        <w:ind w:left="-5" w:right="0"/>
      </w:pPr>
      <w:r>
        <w:t>LMS-Moodle/</w:t>
      </w:r>
      <w:proofErr w:type="spellStart"/>
      <w:r>
        <w:t>Impartus</w:t>
      </w:r>
      <w:proofErr w:type="spellEnd"/>
      <w:r>
        <w:rPr>
          <w:b w:val="0"/>
        </w:rPr>
        <w:t xml:space="preserve"> </w:t>
      </w:r>
    </w:p>
    <w:p w:rsidR="00057B36" w:rsidRDefault="00CF40BF">
      <w:pPr>
        <w:ind w:left="-5" w:right="0"/>
      </w:pPr>
      <w:r>
        <w:t>LMS-Moodle/</w:t>
      </w:r>
      <w:proofErr w:type="spellStart"/>
      <w:r>
        <w:t>Impartus</w:t>
      </w:r>
      <w:proofErr w:type="spellEnd"/>
      <w:r>
        <w:t xml:space="preserve"> is used to host course resources for all courses. Students can download    Lecture, additional reading materials, and tutorial notes to support class participation. </w:t>
      </w:r>
    </w:p>
    <w:p w:rsidR="00057B36" w:rsidRDefault="00CF40BF">
      <w:pPr>
        <w:spacing w:after="0" w:line="259" w:lineRule="auto"/>
        <w:ind w:left="0" w:right="0" w:firstLine="0"/>
        <w:jc w:val="left"/>
      </w:pPr>
      <w:r>
        <w:rPr>
          <w:b/>
        </w:rPr>
        <w:t xml:space="preserve"> </w:t>
      </w:r>
    </w:p>
    <w:p w:rsidR="002D4E6E" w:rsidRDefault="002D4E6E">
      <w:pPr>
        <w:pStyle w:val="Heading1"/>
        <w:ind w:left="-5" w:right="0"/>
      </w:pPr>
    </w:p>
    <w:p w:rsidR="00057B36" w:rsidRDefault="00CF40BF">
      <w:pPr>
        <w:pStyle w:val="Heading1"/>
        <w:ind w:left="-5" w:right="0"/>
      </w:pPr>
      <w:r>
        <w:t>Late Submission</w:t>
      </w:r>
      <w:r>
        <w:rPr>
          <w:b w:val="0"/>
        </w:rPr>
        <w:t xml:space="preserve"> </w:t>
      </w:r>
    </w:p>
    <w:p w:rsidR="00057B36" w:rsidRDefault="00CF40BF">
      <w:pPr>
        <w:ind w:left="-5" w:right="0"/>
      </w:pPr>
      <w:r>
        <w:t xml:space="preserve">Assessment tasks submitted after the due date, without prior approval/arrangement, will be not be accepted. Requests for extension of time must be made with the faculty member concerned and based on Special Consideration guidelines on basis of cumulative reduction of marks per day as stated by course instructor.  </w:t>
      </w:r>
    </w:p>
    <w:p w:rsidR="00057B36" w:rsidRDefault="00CF40BF">
      <w:pPr>
        <w:spacing w:after="0" w:line="259" w:lineRule="auto"/>
        <w:ind w:left="0" w:right="0" w:firstLine="0"/>
        <w:jc w:val="left"/>
      </w:pPr>
      <w:r>
        <w:rPr>
          <w:b/>
        </w:rPr>
        <w:t xml:space="preserve"> </w:t>
      </w:r>
    </w:p>
    <w:p w:rsidR="00057B36" w:rsidRDefault="00CF40BF">
      <w:pPr>
        <w:pStyle w:val="Heading1"/>
        <w:ind w:left="-5" w:right="0"/>
      </w:pPr>
      <w:r>
        <w:t>Plagiarism</w:t>
      </w:r>
      <w:r>
        <w:rPr>
          <w:b w:val="0"/>
        </w:rPr>
        <w:t xml:space="preserve"> </w:t>
      </w:r>
    </w:p>
    <w:p w:rsidR="00057B36" w:rsidRDefault="00CF40BF">
      <w:pPr>
        <w:ind w:left="-5" w:right="0"/>
      </w:pPr>
      <w:r>
        <w:t xml:space="preserve">Plagiarism is looked at as the presentation of the expressed thought or work of another person as though it is one's own without properly acknowledging that person. </w:t>
      </w:r>
    </w:p>
    <w:p w:rsidR="00057B36" w:rsidRDefault="00CF40BF">
      <w:pPr>
        <w:ind w:left="-5" w:right="0"/>
      </w:pPr>
      <w:r>
        <w:t xml:space="preserve">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 </w:t>
      </w:r>
    </w:p>
    <w:p w:rsidR="00057B36" w:rsidRDefault="00CF40BF">
      <w:pPr>
        <w:spacing w:after="0" w:line="259" w:lineRule="auto"/>
        <w:ind w:left="0" w:right="0" w:firstLine="0"/>
        <w:jc w:val="left"/>
      </w:pPr>
      <w:r>
        <w:rPr>
          <w:b/>
          <w:sz w:val="22"/>
        </w:rPr>
        <w:t xml:space="preserve">  </w:t>
      </w:r>
    </w:p>
    <w:p w:rsidR="00057B36" w:rsidRDefault="00CF40BF">
      <w:pPr>
        <w:pStyle w:val="Heading2"/>
        <w:tabs>
          <w:tab w:val="center" w:pos="7996"/>
        </w:tabs>
        <w:ind w:left="-15" w:firstLine="0"/>
      </w:pPr>
      <w:r>
        <w:t xml:space="preserve">List of PLOs </w:t>
      </w:r>
      <w:r>
        <w:tab/>
        <w:t xml:space="preserve"> </w:t>
      </w:r>
    </w:p>
    <w:p w:rsidR="00057B36" w:rsidRDefault="00CF40BF">
      <w:pPr>
        <w:ind w:left="-5" w:right="0"/>
      </w:pPr>
      <w:r>
        <w:t xml:space="preserve">PLO 1:  Communicate effectively and display inter-personnel skills </w:t>
      </w:r>
    </w:p>
    <w:p w:rsidR="00057B36" w:rsidRDefault="00CF40BF">
      <w:pPr>
        <w:ind w:left="-5" w:right="0"/>
      </w:pPr>
      <w:r>
        <w:t xml:space="preserve">PLO 2:  Demonstrate Leadership and Teamwork towards achievement of organizational goals </w:t>
      </w:r>
    </w:p>
    <w:p w:rsidR="00057B36" w:rsidRDefault="00CF40BF">
      <w:pPr>
        <w:ind w:left="-5" w:right="0"/>
      </w:pPr>
      <w:r>
        <w:t xml:space="preserve">PLO 3:  Apply relevant conceptual frameworks for effective decision-making </w:t>
      </w:r>
    </w:p>
    <w:p w:rsidR="00057B36" w:rsidRDefault="00CF40BF">
      <w:pPr>
        <w:ind w:left="-5" w:right="0"/>
      </w:pPr>
      <w:r>
        <w:t xml:space="preserve">PLO 4:  Develop an entrepreneurial mindset for optimal business solutions </w:t>
      </w:r>
    </w:p>
    <w:p w:rsidR="00057B36" w:rsidRDefault="00CF40BF">
      <w:pPr>
        <w:ind w:left="-5" w:right="0"/>
      </w:pPr>
      <w:r>
        <w:t xml:space="preserve">PLO 5:  Evaluate the relationship between business environment and organizations </w:t>
      </w:r>
    </w:p>
    <w:p w:rsidR="00057B36" w:rsidRDefault="00CF40BF">
      <w:pPr>
        <w:ind w:left="-5" w:right="0"/>
      </w:pPr>
      <w:r>
        <w:t xml:space="preserve">PLO 6:  Demonstrate sustainable and ethical business practices </w:t>
      </w:r>
    </w:p>
    <w:p w:rsidR="00057B36" w:rsidRDefault="00CF40BF">
      <w:pPr>
        <w:ind w:left="-5" w:right="0"/>
      </w:pPr>
      <w:r>
        <w:t xml:space="preserve">PLO 7:  Leverage technologies for business decisions </w:t>
      </w:r>
    </w:p>
    <w:p w:rsidR="00057B36" w:rsidRDefault="00CF40BF">
      <w:pPr>
        <w:ind w:left="-5" w:right="0"/>
      </w:pPr>
      <w:r>
        <w:t xml:space="preserve">PLO 8:  Demonstrate capability as an Independent learner </w:t>
      </w:r>
    </w:p>
    <w:p w:rsidR="00057B36" w:rsidRDefault="00CF40BF">
      <w:pPr>
        <w:spacing w:after="0" w:line="259" w:lineRule="auto"/>
        <w:ind w:left="0" w:right="0" w:firstLine="0"/>
        <w:jc w:val="left"/>
      </w:pPr>
      <w:r>
        <w:rPr>
          <w:b/>
          <w:color w:val="004786"/>
        </w:rPr>
        <w:t xml:space="preserve"> </w:t>
      </w:r>
    </w:p>
    <w:p w:rsidR="00057B36" w:rsidRDefault="00CF40BF">
      <w:pPr>
        <w:pStyle w:val="Heading1"/>
        <w:ind w:left="-5" w:right="0"/>
      </w:pPr>
      <w:r>
        <w:t xml:space="preserve">List of GAs </w:t>
      </w:r>
    </w:p>
    <w:p w:rsidR="00057B36" w:rsidRDefault="00CF40BF">
      <w:pPr>
        <w:ind w:left="-5" w:right="0"/>
      </w:pPr>
      <w:r>
        <w:t xml:space="preserve">GA 1:  Self-initiative </w:t>
      </w:r>
    </w:p>
    <w:p w:rsidR="00057B36" w:rsidRDefault="00CF40BF">
      <w:pPr>
        <w:ind w:left="-5" w:right="0"/>
      </w:pPr>
      <w:r>
        <w:t xml:space="preserve">GA 2:  Deep discipline knowledge </w:t>
      </w:r>
    </w:p>
    <w:p w:rsidR="00057B36" w:rsidRDefault="00CF40BF">
      <w:pPr>
        <w:ind w:left="-5" w:right="0"/>
      </w:pPr>
      <w:r>
        <w:t xml:space="preserve">GA 3:  Critical thinking and Problem solving  </w:t>
      </w:r>
    </w:p>
    <w:p w:rsidR="00057B36" w:rsidRDefault="00CF40BF">
      <w:pPr>
        <w:ind w:left="-5" w:right="0"/>
      </w:pPr>
      <w:r>
        <w:t xml:space="preserve">GA 4:  Humility, Team-Building and Leadership Skills </w:t>
      </w:r>
    </w:p>
    <w:p w:rsidR="00057B36" w:rsidRDefault="00CF40BF">
      <w:pPr>
        <w:ind w:left="-5" w:right="0"/>
      </w:pPr>
      <w:r>
        <w:t xml:space="preserve">GA 5:  Open and Clear Communication </w:t>
      </w:r>
    </w:p>
    <w:p w:rsidR="00057B36" w:rsidRDefault="00CF40BF">
      <w:pPr>
        <w:ind w:left="-5" w:right="0"/>
      </w:pPr>
      <w:r>
        <w:t xml:space="preserve">GA 6:  Global outlook </w:t>
      </w:r>
    </w:p>
    <w:p w:rsidR="00057B36" w:rsidRDefault="00CF40BF">
      <w:pPr>
        <w:ind w:left="-5" w:right="0"/>
      </w:pPr>
      <w:r>
        <w:t xml:space="preserve">GA 7:  Ethical competency and sustainable mindset </w:t>
      </w:r>
    </w:p>
    <w:p w:rsidR="00057B36" w:rsidRDefault="00CF40BF">
      <w:pPr>
        <w:ind w:left="-5" w:right="0"/>
      </w:pPr>
      <w:r>
        <w:t xml:space="preserve">GA 8:  Entrepreneurial and innovative </w:t>
      </w:r>
    </w:p>
    <w:p w:rsidR="00057B36" w:rsidRDefault="00CF40BF" w:rsidP="002D4E6E">
      <w:pPr>
        <w:spacing w:after="2" w:line="259" w:lineRule="auto"/>
        <w:ind w:left="0" w:right="0" w:firstLine="0"/>
        <w:jc w:val="left"/>
      </w:pPr>
      <w:r>
        <w:t xml:space="preserve"> </w:t>
      </w:r>
    </w:p>
    <w:p w:rsidR="00057B36" w:rsidRPr="002D4E6E" w:rsidRDefault="00CF40BF" w:rsidP="002D4E6E">
      <w:pPr>
        <w:spacing w:after="0" w:line="259" w:lineRule="auto"/>
        <w:ind w:left="0" w:right="0" w:firstLine="0"/>
        <w:jc w:val="left"/>
        <w:rPr>
          <w:b/>
        </w:rPr>
      </w:pPr>
      <w:r>
        <w:rPr>
          <w:b/>
        </w:rPr>
        <w:t xml:space="preserve"> </w:t>
      </w:r>
      <w:r w:rsidRPr="002D4E6E">
        <w:rPr>
          <w:b/>
        </w:rPr>
        <w:t xml:space="preserve">Rubric for CLOs </w:t>
      </w:r>
    </w:p>
    <w:p w:rsidR="00057B36" w:rsidRDefault="00CF40BF">
      <w:pPr>
        <w:spacing w:after="0" w:line="259" w:lineRule="auto"/>
        <w:ind w:left="0" w:right="0" w:firstLine="0"/>
        <w:jc w:val="left"/>
      </w:pPr>
      <w:r>
        <w:t xml:space="preserve"> </w:t>
      </w:r>
    </w:p>
    <w:tbl>
      <w:tblPr>
        <w:tblStyle w:val="TableGrid"/>
        <w:tblW w:w="9235" w:type="dxa"/>
        <w:tblInd w:w="5" w:type="dxa"/>
        <w:tblCellMar>
          <w:top w:w="7" w:type="dxa"/>
          <w:left w:w="106" w:type="dxa"/>
          <w:right w:w="65" w:type="dxa"/>
        </w:tblCellMar>
        <w:tblLook w:val="04A0" w:firstRow="1" w:lastRow="0" w:firstColumn="1" w:lastColumn="0" w:noHBand="0" w:noVBand="1"/>
      </w:tblPr>
      <w:tblGrid>
        <w:gridCol w:w="990"/>
        <w:gridCol w:w="1841"/>
        <w:gridCol w:w="2268"/>
        <w:gridCol w:w="2129"/>
        <w:gridCol w:w="2007"/>
      </w:tblGrid>
      <w:tr w:rsidR="00057B36">
        <w:trPr>
          <w:trHeight w:val="516"/>
        </w:trPr>
        <w:tc>
          <w:tcPr>
            <w:tcW w:w="989" w:type="dxa"/>
            <w:tcBorders>
              <w:top w:val="single" w:sz="4" w:space="0" w:color="000000"/>
              <w:left w:val="single" w:sz="4" w:space="0" w:color="000000"/>
              <w:bottom w:val="single" w:sz="4" w:space="0" w:color="7F7F7F"/>
              <w:right w:val="single" w:sz="4" w:space="0" w:color="000000"/>
            </w:tcBorders>
          </w:tcPr>
          <w:p w:rsidR="00057B36" w:rsidRDefault="00CF40BF">
            <w:pPr>
              <w:spacing w:after="0" w:line="259" w:lineRule="auto"/>
              <w:ind w:left="108" w:right="0" w:firstLine="0"/>
              <w:jc w:val="left"/>
            </w:pPr>
            <w:r>
              <w:rPr>
                <w:b/>
                <w:sz w:val="22"/>
              </w:rPr>
              <w:t xml:space="preserve">CLOs </w:t>
            </w:r>
          </w:p>
        </w:tc>
        <w:tc>
          <w:tcPr>
            <w:tcW w:w="1841" w:type="dxa"/>
            <w:tcBorders>
              <w:top w:val="single" w:sz="4" w:space="0" w:color="000000"/>
              <w:left w:val="single" w:sz="4" w:space="0" w:color="000000"/>
              <w:bottom w:val="single" w:sz="4" w:space="0" w:color="7F7F7F"/>
              <w:right w:val="single" w:sz="4" w:space="0" w:color="000000"/>
            </w:tcBorders>
          </w:tcPr>
          <w:p w:rsidR="00057B36" w:rsidRDefault="00CF40BF">
            <w:pPr>
              <w:spacing w:after="0" w:line="259" w:lineRule="auto"/>
              <w:ind w:left="0" w:right="0" w:firstLine="0"/>
              <w:jc w:val="center"/>
            </w:pPr>
            <w:r>
              <w:rPr>
                <w:b/>
                <w:sz w:val="22"/>
              </w:rPr>
              <w:t xml:space="preserve">Level 1: Beginning </w:t>
            </w:r>
          </w:p>
        </w:tc>
        <w:tc>
          <w:tcPr>
            <w:tcW w:w="2268" w:type="dxa"/>
            <w:tcBorders>
              <w:top w:val="single" w:sz="4" w:space="0" w:color="000000"/>
              <w:left w:val="single" w:sz="4" w:space="0" w:color="000000"/>
              <w:bottom w:val="single" w:sz="4" w:space="0" w:color="7F7F7F"/>
              <w:right w:val="single" w:sz="4" w:space="0" w:color="000000"/>
            </w:tcBorders>
          </w:tcPr>
          <w:p w:rsidR="00057B36" w:rsidRDefault="00CF40BF">
            <w:pPr>
              <w:spacing w:after="0" w:line="259" w:lineRule="auto"/>
              <w:ind w:left="258" w:right="194" w:firstLine="0"/>
              <w:jc w:val="center"/>
            </w:pPr>
            <w:r>
              <w:rPr>
                <w:b/>
                <w:sz w:val="22"/>
              </w:rPr>
              <w:t xml:space="preserve">Level 2:  Average </w:t>
            </w:r>
          </w:p>
        </w:tc>
        <w:tc>
          <w:tcPr>
            <w:tcW w:w="2129" w:type="dxa"/>
            <w:tcBorders>
              <w:top w:val="single" w:sz="4" w:space="0" w:color="000000"/>
              <w:left w:val="single" w:sz="4" w:space="0" w:color="000000"/>
              <w:bottom w:val="single" w:sz="4" w:space="0" w:color="7F7F7F"/>
              <w:right w:val="single" w:sz="4" w:space="0" w:color="000000"/>
            </w:tcBorders>
          </w:tcPr>
          <w:p w:rsidR="00057B36" w:rsidRDefault="00CF40BF">
            <w:pPr>
              <w:spacing w:after="0" w:line="259" w:lineRule="auto"/>
              <w:ind w:left="0" w:right="0" w:firstLine="0"/>
              <w:jc w:val="center"/>
            </w:pPr>
            <w:r>
              <w:rPr>
                <w:b/>
                <w:sz w:val="22"/>
              </w:rPr>
              <w:t xml:space="preserve">Level 3: Accomplished </w:t>
            </w:r>
          </w:p>
        </w:tc>
        <w:tc>
          <w:tcPr>
            <w:tcW w:w="2007" w:type="dxa"/>
            <w:tcBorders>
              <w:top w:val="single" w:sz="4" w:space="0" w:color="000000"/>
              <w:left w:val="single" w:sz="4" w:space="0" w:color="000000"/>
              <w:bottom w:val="single" w:sz="4" w:space="0" w:color="7F7F7F"/>
              <w:right w:val="single" w:sz="4" w:space="0" w:color="000000"/>
            </w:tcBorders>
          </w:tcPr>
          <w:p w:rsidR="00057B36" w:rsidRDefault="00CF40BF">
            <w:pPr>
              <w:spacing w:after="0" w:line="259" w:lineRule="auto"/>
              <w:ind w:left="84" w:right="77" w:firstLine="0"/>
              <w:jc w:val="center"/>
            </w:pPr>
            <w:r>
              <w:rPr>
                <w:b/>
                <w:sz w:val="22"/>
              </w:rPr>
              <w:t xml:space="preserve">Level 4: Excellent </w:t>
            </w:r>
          </w:p>
        </w:tc>
      </w:tr>
      <w:tr w:rsidR="00057B36">
        <w:trPr>
          <w:trHeight w:val="1022"/>
        </w:trPr>
        <w:tc>
          <w:tcPr>
            <w:tcW w:w="989" w:type="dxa"/>
            <w:tcBorders>
              <w:top w:val="single" w:sz="4" w:space="0" w:color="7F7F7F"/>
              <w:left w:val="single" w:sz="4" w:space="0" w:color="000000"/>
              <w:bottom w:val="single" w:sz="4" w:space="0" w:color="000000"/>
              <w:right w:val="single" w:sz="4" w:space="0" w:color="000000"/>
            </w:tcBorders>
          </w:tcPr>
          <w:p w:rsidR="00057B36" w:rsidRDefault="00CF40BF">
            <w:pPr>
              <w:spacing w:after="0" w:line="259" w:lineRule="auto"/>
              <w:ind w:left="67" w:right="0" w:firstLine="0"/>
              <w:jc w:val="left"/>
            </w:pPr>
            <w:r>
              <w:rPr>
                <w:b/>
                <w:sz w:val="22"/>
              </w:rPr>
              <w:t xml:space="preserve">CLO 1  </w:t>
            </w:r>
          </w:p>
          <w:p w:rsidR="00057B36" w:rsidRDefault="00CF40BF">
            <w:pPr>
              <w:spacing w:after="0" w:line="259" w:lineRule="auto"/>
              <w:ind w:left="2" w:right="0" w:firstLine="0"/>
              <w:jc w:val="left"/>
            </w:pPr>
            <w:r>
              <w:rPr>
                <w:sz w:val="22"/>
              </w:rPr>
              <w:t xml:space="preserve"> </w:t>
            </w:r>
          </w:p>
        </w:tc>
        <w:tc>
          <w:tcPr>
            <w:tcW w:w="1841" w:type="dxa"/>
            <w:tcBorders>
              <w:top w:val="single" w:sz="4" w:space="0" w:color="7F7F7F"/>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Not able to demonstrate basic understanding of HR functions  </w:t>
            </w:r>
          </w:p>
        </w:tc>
        <w:tc>
          <w:tcPr>
            <w:tcW w:w="2268" w:type="dxa"/>
            <w:tcBorders>
              <w:top w:val="single" w:sz="4" w:space="0" w:color="7F7F7F"/>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Partially able to demonstrate basic understanding of HR functions  </w:t>
            </w:r>
          </w:p>
        </w:tc>
        <w:tc>
          <w:tcPr>
            <w:tcW w:w="2129" w:type="dxa"/>
            <w:tcBorders>
              <w:top w:val="single" w:sz="4" w:space="0" w:color="7F7F7F"/>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Able to the identify most of the dimensions of HRM and its strategic role. </w:t>
            </w:r>
          </w:p>
        </w:tc>
        <w:tc>
          <w:tcPr>
            <w:tcW w:w="2007" w:type="dxa"/>
            <w:tcBorders>
              <w:top w:val="single" w:sz="4" w:space="0" w:color="7F7F7F"/>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sz w:val="22"/>
              </w:rPr>
              <w:t xml:space="preserve">Able to relate HR with business environment and strategies. </w:t>
            </w:r>
          </w:p>
        </w:tc>
      </w:tr>
      <w:tr w:rsidR="00057B36">
        <w:trPr>
          <w:trHeight w:val="1274"/>
        </w:trPr>
        <w:tc>
          <w:tcPr>
            <w:tcW w:w="989"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b/>
                <w:sz w:val="22"/>
              </w:rPr>
              <w:t xml:space="preserve">          </w:t>
            </w:r>
          </w:p>
          <w:p w:rsidR="00057B36" w:rsidRDefault="00CF40BF">
            <w:pPr>
              <w:spacing w:after="0" w:line="259" w:lineRule="auto"/>
              <w:ind w:left="2" w:right="0" w:firstLine="0"/>
              <w:jc w:val="left"/>
            </w:pPr>
            <w:r>
              <w:rPr>
                <w:b/>
                <w:sz w:val="22"/>
              </w:rPr>
              <w:t xml:space="preserve">CLO2 </w:t>
            </w:r>
          </w:p>
          <w:p w:rsidR="00057B36" w:rsidRDefault="00CF40BF">
            <w:pPr>
              <w:spacing w:after="0" w:line="259" w:lineRule="auto"/>
              <w:ind w:left="2" w:right="0" w:firstLine="0"/>
              <w:jc w:val="left"/>
            </w:pPr>
            <w:r>
              <w:rPr>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Not able to apply conceptual HR framework for people related decision making </w:t>
            </w:r>
          </w:p>
        </w:tc>
        <w:tc>
          <w:tcPr>
            <w:tcW w:w="2268"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Able to apply only few conceptual framework of HR for decision making </w:t>
            </w:r>
          </w:p>
        </w:tc>
        <w:tc>
          <w:tcPr>
            <w:tcW w:w="2129"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38" w:firstLine="0"/>
              <w:jc w:val="left"/>
            </w:pPr>
            <w:r>
              <w:rPr>
                <w:sz w:val="22"/>
              </w:rPr>
              <w:t xml:space="preserve">Able to apply most of the HR framework for decision making </w:t>
            </w:r>
          </w:p>
        </w:tc>
        <w:tc>
          <w:tcPr>
            <w:tcW w:w="200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37" w:firstLine="0"/>
              <w:jc w:val="left"/>
            </w:pPr>
            <w:r>
              <w:rPr>
                <w:sz w:val="22"/>
              </w:rPr>
              <w:t xml:space="preserve">Able to apply all the conceptual knowledge for HR decision making </w:t>
            </w:r>
          </w:p>
        </w:tc>
      </w:tr>
      <w:tr w:rsidR="00057B36">
        <w:trPr>
          <w:trHeight w:val="1529"/>
        </w:trPr>
        <w:tc>
          <w:tcPr>
            <w:tcW w:w="989" w:type="dxa"/>
            <w:tcBorders>
              <w:top w:val="single" w:sz="4" w:space="0" w:color="000000"/>
              <w:left w:val="single" w:sz="4" w:space="0" w:color="000000"/>
              <w:bottom w:val="single" w:sz="4" w:space="0" w:color="7F7F7F"/>
              <w:right w:val="single" w:sz="4" w:space="0" w:color="000000"/>
            </w:tcBorders>
          </w:tcPr>
          <w:p w:rsidR="00057B36" w:rsidRDefault="00CF40BF">
            <w:pPr>
              <w:spacing w:after="0" w:line="259" w:lineRule="auto"/>
              <w:ind w:left="2" w:right="0" w:firstLine="0"/>
              <w:jc w:val="left"/>
            </w:pPr>
            <w:r>
              <w:rPr>
                <w:b/>
                <w:sz w:val="22"/>
              </w:rPr>
              <w:t xml:space="preserve">CLO3 </w:t>
            </w:r>
          </w:p>
          <w:p w:rsidR="00057B36" w:rsidRDefault="00CF40BF">
            <w:pPr>
              <w:spacing w:after="0" w:line="259" w:lineRule="auto"/>
              <w:ind w:left="14" w:right="0" w:firstLine="0"/>
              <w:jc w:val="center"/>
            </w:pPr>
            <w:r>
              <w:rPr>
                <w:sz w:val="22"/>
              </w:rPr>
              <w:t xml:space="preserve"> </w:t>
            </w:r>
          </w:p>
        </w:tc>
        <w:tc>
          <w:tcPr>
            <w:tcW w:w="1841" w:type="dxa"/>
            <w:tcBorders>
              <w:top w:val="single" w:sz="4" w:space="0" w:color="000000"/>
              <w:left w:val="single" w:sz="4" w:space="0" w:color="000000"/>
              <w:bottom w:val="single" w:sz="4" w:space="0" w:color="7F7F7F"/>
              <w:right w:val="single" w:sz="4" w:space="0" w:color="000000"/>
            </w:tcBorders>
          </w:tcPr>
          <w:p w:rsidR="00057B36" w:rsidRDefault="00CF40BF">
            <w:pPr>
              <w:spacing w:after="0" w:line="259" w:lineRule="auto"/>
              <w:ind w:left="2" w:right="0" w:firstLine="0"/>
              <w:jc w:val="left"/>
            </w:pPr>
            <w:r>
              <w:rPr>
                <w:sz w:val="22"/>
              </w:rPr>
              <w:t xml:space="preserve">Not able to examine contemporary HR practices of different organizations </w:t>
            </w:r>
          </w:p>
        </w:tc>
        <w:tc>
          <w:tcPr>
            <w:tcW w:w="2268" w:type="dxa"/>
            <w:tcBorders>
              <w:top w:val="single" w:sz="4" w:space="0" w:color="000000"/>
              <w:left w:val="single" w:sz="4" w:space="0" w:color="000000"/>
              <w:bottom w:val="single" w:sz="4" w:space="0" w:color="7F7F7F"/>
              <w:right w:val="single" w:sz="4" w:space="0" w:color="000000"/>
            </w:tcBorders>
          </w:tcPr>
          <w:p w:rsidR="00057B36" w:rsidRDefault="00CF40BF">
            <w:pPr>
              <w:spacing w:after="0" w:line="259" w:lineRule="auto"/>
              <w:ind w:left="2" w:right="0" w:firstLine="0"/>
              <w:jc w:val="left"/>
            </w:pPr>
            <w:r>
              <w:rPr>
                <w:sz w:val="22"/>
              </w:rPr>
              <w:t xml:space="preserve">Somewhat able to </w:t>
            </w:r>
          </w:p>
          <w:p w:rsidR="00057B36" w:rsidRDefault="00CF40BF">
            <w:pPr>
              <w:spacing w:after="0" w:line="259" w:lineRule="auto"/>
              <w:ind w:left="2" w:right="0" w:firstLine="0"/>
              <w:jc w:val="left"/>
            </w:pPr>
            <w:r>
              <w:rPr>
                <w:sz w:val="22"/>
              </w:rPr>
              <w:t xml:space="preserve">examine only few HR practices at organizations </w:t>
            </w:r>
          </w:p>
        </w:tc>
        <w:tc>
          <w:tcPr>
            <w:tcW w:w="2129" w:type="dxa"/>
            <w:tcBorders>
              <w:top w:val="single" w:sz="4" w:space="0" w:color="000000"/>
              <w:left w:val="single" w:sz="4" w:space="0" w:color="000000"/>
              <w:bottom w:val="single" w:sz="4" w:space="0" w:color="7F7F7F"/>
              <w:right w:val="single" w:sz="4" w:space="0" w:color="000000"/>
            </w:tcBorders>
          </w:tcPr>
          <w:p w:rsidR="00057B36" w:rsidRDefault="00CF40BF">
            <w:pPr>
              <w:spacing w:after="0" w:line="259" w:lineRule="auto"/>
              <w:ind w:left="2" w:right="19" w:firstLine="0"/>
              <w:jc w:val="left"/>
            </w:pPr>
            <w:r>
              <w:rPr>
                <w:sz w:val="22"/>
              </w:rPr>
              <w:t xml:space="preserve">Able to examine most of the contemporary HR practices of organizations </w:t>
            </w:r>
          </w:p>
        </w:tc>
        <w:tc>
          <w:tcPr>
            <w:tcW w:w="2007" w:type="dxa"/>
            <w:tcBorders>
              <w:top w:val="single" w:sz="4" w:space="0" w:color="000000"/>
              <w:left w:val="single" w:sz="4" w:space="0" w:color="000000"/>
              <w:bottom w:val="single" w:sz="4" w:space="0" w:color="7F7F7F"/>
              <w:right w:val="single" w:sz="4" w:space="0" w:color="000000"/>
            </w:tcBorders>
          </w:tcPr>
          <w:p w:rsidR="00057B36" w:rsidRDefault="00CF40BF">
            <w:pPr>
              <w:spacing w:after="0" w:line="259" w:lineRule="auto"/>
              <w:ind w:left="0" w:right="0" w:firstLine="0"/>
              <w:jc w:val="left"/>
            </w:pPr>
            <w:r>
              <w:rPr>
                <w:sz w:val="22"/>
              </w:rPr>
              <w:t xml:space="preserve">Able to examine all the HR practices of organizations and benchmark  </w:t>
            </w:r>
          </w:p>
        </w:tc>
      </w:tr>
    </w:tbl>
    <w:p w:rsidR="00057B36" w:rsidRDefault="00CF40BF">
      <w:pPr>
        <w:spacing w:after="0" w:line="259" w:lineRule="auto"/>
        <w:ind w:left="0" w:right="0" w:firstLine="0"/>
        <w:jc w:val="left"/>
      </w:pPr>
      <w:r>
        <w:lastRenderedPageBreak/>
        <w:t xml:space="preserve"> </w:t>
      </w:r>
    </w:p>
    <w:p w:rsidR="002D4E6E" w:rsidRDefault="002D4E6E">
      <w:pPr>
        <w:pStyle w:val="Heading2"/>
        <w:ind w:left="-5"/>
      </w:pPr>
    </w:p>
    <w:p w:rsidR="00057B36" w:rsidRDefault="00CF40BF">
      <w:pPr>
        <w:pStyle w:val="Heading2"/>
        <w:ind w:left="-5"/>
      </w:pPr>
      <w:r>
        <w:t xml:space="preserve">RUBRICS FOR QUIZ </w:t>
      </w:r>
    </w:p>
    <w:p w:rsidR="00057B36" w:rsidRDefault="00CF40BF">
      <w:pPr>
        <w:spacing w:after="40" w:line="259" w:lineRule="auto"/>
        <w:ind w:left="0" w:right="0" w:firstLine="0"/>
        <w:jc w:val="left"/>
      </w:pPr>
      <w:r>
        <w:rPr>
          <w:sz w:val="22"/>
        </w:rPr>
        <w:t xml:space="preserve"> </w:t>
      </w:r>
    </w:p>
    <w:p w:rsidR="00057B36" w:rsidRDefault="00CF40BF">
      <w:pPr>
        <w:ind w:left="-5" w:right="0"/>
      </w:pPr>
      <w:r>
        <w:rPr>
          <w:b/>
        </w:rPr>
        <w:t>CLO1:</w:t>
      </w:r>
      <w:r>
        <w:t xml:space="preserve"> Demonstrate basic understanding of HR functions from a line manager’s perspective. </w:t>
      </w:r>
    </w:p>
    <w:p w:rsidR="00057B36" w:rsidRDefault="00CF40BF">
      <w:pPr>
        <w:spacing w:after="0" w:line="259" w:lineRule="auto"/>
        <w:ind w:left="0" w:right="0" w:firstLine="0"/>
        <w:jc w:val="left"/>
      </w:pPr>
      <w:r>
        <w:rPr>
          <w:b/>
          <w:color w:val="FF0000"/>
          <w:sz w:val="22"/>
        </w:rPr>
        <w:t xml:space="preserve"> </w:t>
      </w:r>
    </w:p>
    <w:tbl>
      <w:tblPr>
        <w:tblStyle w:val="TableGrid"/>
        <w:tblW w:w="9211" w:type="dxa"/>
        <w:tblInd w:w="5" w:type="dxa"/>
        <w:tblCellMar>
          <w:top w:w="38" w:type="dxa"/>
          <w:left w:w="113" w:type="dxa"/>
          <w:right w:w="91" w:type="dxa"/>
        </w:tblCellMar>
        <w:tblLook w:val="04A0" w:firstRow="1" w:lastRow="0" w:firstColumn="1" w:lastColumn="0" w:noHBand="0" w:noVBand="1"/>
      </w:tblPr>
      <w:tblGrid>
        <w:gridCol w:w="2830"/>
        <w:gridCol w:w="2492"/>
        <w:gridCol w:w="2410"/>
        <w:gridCol w:w="1479"/>
      </w:tblGrid>
      <w:tr w:rsidR="00057B36">
        <w:trPr>
          <w:trHeight w:val="574"/>
        </w:trPr>
        <w:tc>
          <w:tcPr>
            <w:tcW w:w="2830"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20" w:firstLine="0"/>
              <w:jc w:val="center"/>
            </w:pPr>
            <w:r>
              <w:rPr>
                <w:b/>
                <w:sz w:val="22"/>
              </w:rPr>
              <w:t xml:space="preserve">Criterion </w:t>
            </w:r>
          </w:p>
        </w:tc>
        <w:tc>
          <w:tcPr>
            <w:tcW w:w="249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b/>
                <w:sz w:val="22"/>
              </w:rPr>
              <w:t xml:space="preserve">Below Expectations </w:t>
            </w:r>
          </w:p>
        </w:tc>
        <w:tc>
          <w:tcPr>
            <w:tcW w:w="2410"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29" w:firstLine="0"/>
              <w:jc w:val="center"/>
            </w:pPr>
            <w:r>
              <w:rPr>
                <w:b/>
                <w:sz w:val="22"/>
              </w:rPr>
              <w:t xml:space="preserve">Meets Expectations </w:t>
            </w:r>
          </w:p>
        </w:tc>
        <w:tc>
          <w:tcPr>
            <w:tcW w:w="1479"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b/>
                <w:sz w:val="22"/>
              </w:rPr>
              <w:t xml:space="preserve">Exceeds </w:t>
            </w:r>
          </w:p>
          <w:p w:rsidR="00057B36" w:rsidRDefault="00CF40BF">
            <w:pPr>
              <w:spacing w:after="0" w:line="259" w:lineRule="auto"/>
              <w:ind w:left="2" w:right="0" w:firstLine="0"/>
              <w:jc w:val="left"/>
            </w:pPr>
            <w:r>
              <w:rPr>
                <w:b/>
                <w:sz w:val="22"/>
              </w:rPr>
              <w:t xml:space="preserve">Expectations </w:t>
            </w:r>
          </w:p>
        </w:tc>
      </w:tr>
      <w:tr w:rsidR="00057B36">
        <w:trPr>
          <w:trHeight w:val="828"/>
        </w:trPr>
        <w:tc>
          <w:tcPr>
            <w:tcW w:w="2830" w:type="dxa"/>
            <w:tcBorders>
              <w:top w:val="single" w:sz="4" w:space="0" w:color="000000"/>
              <w:left w:val="single" w:sz="4" w:space="0" w:color="000000"/>
              <w:bottom w:val="single" w:sz="4" w:space="0" w:color="000000"/>
              <w:right w:val="single" w:sz="4" w:space="0" w:color="000000"/>
            </w:tcBorders>
          </w:tcPr>
          <w:p w:rsidR="00057B36" w:rsidRDefault="00CF40BF">
            <w:pPr>
              <w:spacing w:after="4" w:line="232" w:lineRule="auto"/>
              <w:ind w:left="0" w:right="0" w:firstLine="0"/>
              <w:jc w:val="center"/>
            </w:pPr>
            <w:r>
              <w:rPr>
                <w:b/>
                <w:sz w:val="22"/>
              </w:rPr>
              <w:t xml:space="preserve">Conceptual Understanding </w:t>
            </w:r>
            <w:r>
              <w:rPr>
                <w:sz w:val="22"/>
              </w:rPr>
              <w:t xml:space="preserve">Max. 15 </w:t>
            </w:r>
          </w:p>
          <w:p w:rsidR="00057B36" w:rsidRDefault="00CF40BF">
            <w:pPr>
              <w:spacing w:after="0" w:line="259" w:lineRule="auto"/>
              <w:ind w:left="65" w:right="0" w:firstLine="0"/>
              <w:jc w:val="left"/>
            </w:pPr>
            <w:r>
              <w:rPr>
                <w:sz w:val="22"/>
              </w:rPr>
              <w:t xml:space="preserve">BE &lt; 5, ME 6-11, EE 12-15 </w:t>
            </w:r>
          </w:p>
        </w:tc>
        <w:tc>
          <w:tcPr>
            <w:tcW w:w="249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Little or no conceptual understanding of concepts </w:t>
            </w:r>
          </w:p>
        </w:tc>
        <w:tc>
          <w:tcPr>
            <w:tcW w:w="2410"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304" w:firstLine="0"/>
            </w:pPr>
            <w:r>
              <w:rPr>
                <w:sz w:val="22"/>
              </w:rPr>
              <w:t xml:space="preserve">Many of concepts are clear and understood well </w:t>
            </w:r>
          </w:p>
        </w:tc>
        <w:tc>
          <w:tcPr>
            <w:tcW w:w="1479"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177" w:firstLine="0"/>
            </w:pPr>
            <w:r>
              <w:rPr>
                <w:sz w:val="22"/>
              </w:rPr>
              <w:t xml:space="preserve">Majority of the concepts are clear </w:t>
            </w:r>
          </w:p>
        </w:tc>
      </w:tr>
    </w:tbl>
    <w:p w:rsidR="00057B36" w:rsidRDefault="00CF40BF">
      <w:pPr>
        <w:spacing w:after="0" w:line="259" w:lineRule="auto"/>
        <w:ind w:left="0" w:right="0" w:firstLine="0"/>
        <w:jc w:val="left"/>
      </w:pPr>
      <w:r>
        <w:rPr>
          <w:b/>
          <w:sz w:val="22"/>
        </w:rPr>
        <w:t xml:space="preserve"> </w:t>
      </w:r>
    </w:p>
    <w:p w:rsidR="00057B36" w:rsidRDefault="00CF40BF">
      <w:pPr>
        <w:pStyle w:val="Heading2"/>
        <w:spacing w:after="174"/>
        <w:ind w:left="-5"/>
      </w:pPr>
      <w:r>
        <w:t xml:space="preserve">RUBRICS FOR CLASSROOM EXERCISES </w:t>
      </w:r>
    </w:p>
    <w:p w:rsidR="00057B36" w:rsidRDefault="00CF40BF">
      <w:pPr>
        <w:ind w:left="-5" w:right="0"/>
      </w:pPr>
      <w:r>
        <w:rPr>
          <w:b/>
          <w:sz w:val="22"/>
        </w:rPr>
        <w:t xml:space="preserve">CLO 2: </w:t>
      </w:r>
      <w:r>
        <w:t xml:space="preserve">Apply functional knowledge of HR for people-related decision-making. </w:t>
      </w:r>
    </w:p>
    <w:p w:rsidR="00057B36" w:rsidRDefault="00CF40BF">
      <w:pPr>
        <w:spacing w:after="0" w:line="259" w:lineRule="auto"/>
        <w:ind w:left="0" w:right="0" w:firstLine="0"/>
        <w:jc w:val="left"/>
      </w:pPr>
      <w:r>
        <w:rPr>
          <w:b/>
          <w:sz w:val="22"/>
        </w:rPr>
        <w:t xml:space="preserve"> </w:t>
      </w:r>
    </w:p>
    <w:tbl>
      <w:tblPr>
        <w:tblStyle w:val="TableGrid"/>
        <w:tblW w:w="9211" w:type="dxa"/>
        <w:tblInd w:w="5" w:type="dxa"/>
        <w:tblCellMar>
          <w:top w:w="36" w:type="dxa"/>
          <w:left w:w="113" w:type="dxa"/>
          <w:right w:w="80" w:type="dxa"/>
        </w:tblCellMar>
        <w:tblLook w:val="04A0" w:firstRow="1" w:lastRow="0" w:firstColumn="1" w:lastColumn="0" w:noHBand="0" w:noVBand="1"/>
      </w:tblPr>
      <w:tblGrid>
        <w:gridCol w:w="2547"/>
        <w:gridCol w:w="2412"/>
        <w:gridCol w:w="2125"/>
        <w:gridCol w:w="2127"/>
      </w:tblGrid>
      <w:tr w:rsidR="00057B36">
        <w:trPr>
          <w:trHeight w:val="574"/>
        </w:trPr>
        <w:tc>
          <w:tcPr>
            <w:tcW w:w="254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34" w:firstLine="0"/>
              <w:jc w:val="center"/>
            </w:pPr>
            <w:r>
              <w:rPr>
                <w:b/>
                <w:sz w:val="22"/>
              </w:rPr>
              <w:t xml:space="preserve">Criteria </w:t>
            </w:r>
          </w:p>
        </w:tc>
        <w:tc>
          <w:tcPr>
            <w:tcW w:w="241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b/>
                <w:sz w:val="22"/>
              </w:rPr>
              <w:t xml:space="preserve">Below Expectations </w:t>
            </w:r>
          </w:p>
        </w:tc>
        <w:tc>
          <w:tcPr>
            <w:tcW w:w="212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34" w:right="0" w:firstLine="0"/>
              <w:jc w:val="left"/>
            </w:pPr>
            <w:r>
              <w:rPr>
                <w:b/>
                <w:sz w:val="22"/>
              </w:rPr>
              <w:t xml:space="preserve">Meets Expectations </w:t>
            </w:r>
          </w:p>
        </w:tc>
        <w:tc>
          <w:tcPr>
            <w:tcW w:w="212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b/>
                <w:sz w:val="22"/>
              </w:rPr>
              <w:t xml:space="preserve">Exceeds </w:t>
            </w:r>
          </w:p>
          <w:p w:rsidR="00057B36" w:rsidRDefault="00CF40BF">
            <w:pPr>
              <w:spacing w:after="0" w:line="259" w:lineRule="auto"/>
              <w:ind w:left="2" w:right="0" w:firstLine="0"/>
              <w:jc w:val="left"/>
            </w:pPr>
            <w:r>
              <w:rPr>
                <w:b/>
                <w:sz w:val="22"/>
              </w:rPr>
              <w:t xml:space="preserve">Expectations </w:t>
            </w:r>
          </w:p>
        </w:tc>
      </w:tr>
      <w:tr w:rsidR="00057B36">
        <w:trPr>
          <w:trHeight w:val="1335"/>
        </w:trPr>
        <w:tc>
          <w:tcPr>
            <w:tcW w:w="254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34" w:firstLine="0"/>
              <w:jc w:val="center"/>
            </w:pPr>
            <w:r>
              <w:rPr>
                <w:b/>
                <w:sz w:val="22"/>
              </w:rPr>
              <w:t xml:space="preserve">Accuracy </w:t>
            </w:r>
          </w:p>
          <w:p w:rsidR="00057B36" w:rsidRDefault="00CF40BF">
            <w:pPr>
              <w:spacing w:after="0" w:line="259" w:lineRule="auto"/>
              <w:ind w:left="0" w:right="33" w:firstLine="0"/>
              <w:jc w:val="center"/>
            </w:pPr>
            <w:r>
              <w:rPr>
                <w:sz w:val="22"/>
              </w:rPr>
              <w:t xml:space="preserve">Max. 10 </w:t>
            </w:r>
          </w:p>
          <w:p w:rsidR="00057B36" w:rsidRDefault="00CF40BF">
            <w:pPr>
              <w:spacing w:after="0" w:line="259" w:lineRule="auto"/>
              <w:ind w:left="34" w:right="0" w:firstLine="0"/>
              <w:jc w:val="left"/>
            </w:pPr>
            <w:r>
              <w:rPr>
                <w:sz w:val="22"/>
              </w:rPr>
              <w:t xml:space="preserve">BE &lt; 3, ME 3-5, EE 5-10 </w:t>
            </w:r>
          </w:p>
        </w:tc>
        <w:tc>
          <w:tcPr>
            <w:tcW w:w="241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Shows little or no accuracy in application of conceptual understanding of key HR concepts. </w:t>
            </w:r>
          </w:p>
        </w:tc>
        <w:tc>
          <w:tcPr>
            <w:tcW w:w="212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55" w:firstLine="0"/>
            </w:pPr>
            <w:r>
              <w:rPr>
                <w:sz w:val="22"/>
              </w:rPr>
              <w:t xml:space="preserve">Able to apply many of the HR concepts with accuracy to take decisions </w:t>
            </w:r>
            <w:proofErr w:type="gramStart"/>
            <w:r>
              <w:rPr>
                <w:sz w:val="22"/>
              </w:rPr>
              <w:t>on  HR</w:t>
            </w:r>
            <w:proofErr w:type="gramEnd"/>
            <w:r>
              <w:rPr>
                <w:sz w:val="22"/>
              </w:rPr>
              <w:t xml:space="preserve"> issues. </w:t>
            </w:r>
          </w:p>
        </w:tc>
        <w:tc>
          <w:tcPr>
            <w:tcW w:w="212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Able to apply all the </w:t>
            </w:r>
          </w:p>
          <w:p w:rsidR="00057B36" w:rsidRDefault="00CF40BF">
            <w:pPr>
              <w:spacing w:after="0" w:line="259" w:lineRule="auto"/>
              <w:ind w:left="2" w:right="0" w:firstLine="0"/>
              <w:jc w:val="left"/>
            </w:pPr>
            <w:r>
              <w:rPr>
                <w:sz w:val="22"/>
              </w:rPr>
              <w:t xml:space="preserve">conceptual framework with utmost accuracy in HR decisions. </w:t>
            </w:r>
          </w:p>
        </w:tc>
      </w:tr>
      <w:tr w:rsidR="00057B36">
        <w:trPr>
          <w:trHeight w:val="1080"/>
        </w:trPr>
        <w:tc>
          <w:tcPr>
            <w:tcW w:w="254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34" w:firstLine="0"/>
              <w:jc w:val="center"/>
            </w:pPr>
            <w:r>
              <w:rPr>
                <w:b/>
                <w:sz w:val="22"/>
              </w:rPr>
              <w:t xml:space="preserve">Interpretation </w:t>
            </w:r>
          </w:p>
          <w:p w:rsidR="00057B36" w:rsidRDefault="00CF40BF">
            <w:pPr>
              <w:spacing w:after="0" w:line="259" w:lineRule="auto"/>
              <w:ind w:left="0" w:right="33" w:firstLine="0"/>
              <w:jc w:val="center"/>
            </w:pPr>
            <w:r>
              <w:rPr>
                <w:sz w:val="22"/>
              </w:rPr>
              <w:t xml:space="preserve">Max. 10 </w:t>
            </w:r>
          </w:p>
          <w:p w:rsidR="00057B36" w:rsidRDefault="00CF40BF">
            <w:pPr>
              <w:spacing w:after="0" w:line="259" w:lineRule="auto"/>
              <w:ind w:left="34" w:right="0" w:firstLine="0"/>
              <w:jc w:val="left"/>
            </w:pPr>
            <w:r>
              <w:rPr>
                <w:sz w:val="22"/>
              </w:rPr>
              <w:t xml:space="preserve">BE &lt; 3, ME 3-5, EE 5-10 </w:t>
            </w:r>
          </w:p>
        </w:tc>
        <w:tc>
          <w:tcPr>
            <w:tcW w:w="2412"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Not able to interpret decisions based on key findings/parameters. </w:t>
            </w:r>
          </w:p>
        </w:tc>
        <w:tc>
          <w:tcPr>
            <w:tcW w:w="2125"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sz w:val="22"/>
              </w:rPr>
              <w:t xml:space="preserve">Reasonably able to interpret decisions based on key findings/parameters. </w:t>
            </w:r>
          </w:p>
        </w:tc>
        <w:tc>
          <w:tcPr>
            <w:tcW w:w="212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Able to apply and interpret all the equations before and after decisions. </w:t>
            </w:r>
          </w:p>
        </w:tc>
      </w:tr>
    </w:tbl>
    <w:p w:rsidR="00057B36" w:rsidRDefault="00CF40BF">
      <w:pPr>
        <w:spacing w:after="0" w:line="259" w:lineRule="auto"/>
        <w:ind w:left="0" w:right="0" w:firstLine="0"/>
        <w:jc w:val="left"/>
      </w:pPr>
      <w:r>
        <w:rPr>
          <w:b/>
          <w:sz w:val="22"/>
        </w:rPr>
        <w:t xml:space="preserve"> </w:t>
      </w:r>
    </w:p>
    <w:p w:rsidR="00057B36" w:rsidRDefault="00CF40BF">
      <w:pPr>
        <w:spacing w:after="0" w:line="259" w:lineRule="auto"/>
        <w:ind w:left="0" w:right="0" w:firstLine="0"/>
        <w:jc w:val="left"/>
      </w:pPr>
      <w:r>
        <w:rPr>
          <w:b/>
          <w:sz w:val="22"/>
        </w:rPr>
        <w:t xml:space="preserve"> </w:t>
      </w:r>
    </w:p>
    <w:p w:rsidR="00057B36" w:rsidRDefault="00CF40BF">
      <w:pPr>
        <w:pStyle w:val="Heading2"/>
        <w:ind w:left="-5"/>
      </w:pPr>
      <w:r>
        <w:t xml:space="preserve">RUBRICS FOR GROUP PROJECT </w:t>
      </w:r>
    </w:p>
    <w:p w:rsidR="00057B36" w:rsidRDefault="00CF40BF">
      <w:pPr>
        <w:spacing w:line="259" w:lineRule="auto"/>
        <w:ind w:left="0" w:right="0" w:firstLine="0"/>
        <w:jc w:val="left"/>
      </w:pPr>
      <w:r>
        <w:rPr>
          <w:b/>
          <w:sz w:val="22"/>
        </w:rPr>
        <w:t xml:space="preserve"> </w:t>
      </w:r>
    </w:p>
    <w:p w:rsidR="00057B36" w:rsidRDefault="00CF40BF">
      <w:pPr>
        <w:spacing w:after="4" w:line="259" w:lineRule="auto"/>
        <w:ind w:left="-5" w:right="0"/>
        <w:jc w:val="left"/>
      </w:pPr>
      <w:r>
        <w:rPr>
          <w:b/>
        </w:rPr>
        <w:t>CLO 3:</w:t>
      </w:r>
      <w:r>
        <w:t xml:space="preserve"> </w:t>
      </w:r>
      <w:r>
        <w:rPr>
          <w:sz w:val="22"/>
        </w:rPr>
        <w:t>Analyze select HR functions and best practices of contemporary organization.</w:t>
      </w:r>
      <w:r>
        <w:rPr>
          <w:i/>
          <w:sz w:val="22"/>
        </w:rPr>
        <w:t xml:space="preserve"> </w:t>
      </w:r>
    </w:p>
    <w:p w:rsidR="00057B36" w:rsidRDefault="00CF40BF">
      <w:pPr>
        <w:spacing w:after="0" w:line="259" w:lineRule="auto"/>
        <w:ind w:left="0" w:right="0" w:firstLine="0"/>
        <w:jc w:val="left"/>
      </w:pPr>
      <w:r>
        <w:rPr>
          <w:b/>
          <w:sz w:val="22"/>
        </w:rPr>
        <w:t xml:space="preserve"> </w:t>
      </w:r>
    </w:p>
    <w:tbl>
      <w:tblPr>
        <w:tblStyle w:val="TableGrid"/>
        <w:tblW w:w="9352" w:type="dxa"/>
        <w:tblInd w:w="5" w:type="dxa"/>
        <w:tblCellMar>
          <w:top w:w="7" w:type="dxa"/>
          <w:left w:w="106" w:type="dxa"/>
          <w:right w:w="66" w:type="dxa"/>
        </w:tblCellMar>
        <w:tblLook w:val="04A0" w:firstRow="1" w:lastRow="0" w:firstColumn="1" w:lastColumn="0" w:noHBand="0" w:noVBand="1"/>
      </w:tblPr>
      <w:tblGrid>
        <w:gridCol w:w="2691"/>
        <w:gridCol w:w="2268"/>
        <w:gridCol w:w="2177"/>
        <w:gridCol w:w="2216"/>
      </w:tblGrid>
      <w:tr w:rsidR="00057B36">
        <w:trPr>
          <w:trHeight w:val="992"/>
        </w:trPr>
        <w:tc>
          <w:tcPr>
            <w:tcW w:w="269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41" w:firstLine="0"/>
              <w:jc w:val="center"/>
            </w:pPr>
            <w:r>
              <w:rPr>
                <w:b/>
                <w:sz w:val="22"/>
              </w:rPr>
              <w:t xml:space="preserve">Criteria </w:t>
            </w:r>
          </w:p>
        </w:tc>
        <w:tc>
          <w:tcPr>
            <w:tcW w:w="2268" w:type="dxa"/>
            <w:tcBorders>
              <w:top w:val="single" w:sz="4" w:space="0" w:color="000000"/>
              <w:left w:val="single" w:sz="4" w:space="0" w:color="000000"/>
              <w:bottom w:val="single" w:sz="4" w:space="0" w:color="000000"/>
              <w:right w:val="single" w:sz="4" w:space="0" w:color="000000"/>
            </w:tcBorders>
          </w:tcPr>
          <w:p w:rsidR="00057B36" w:rsidRDefault="00CF40BF">
            <w:pPr>
              <w:spacing w:after="216" w:line="259" w:lineRule="auto"/>
              <w:ind w:left="0" w:right="46" w:firstLine="0"/>
              <w:jc w:val="center"/>
            </w:pPr>
            <w:r>
              <w:rPr>
                <w:b/>
                <w:sz w:val="22"/>
              </w:rPr>
              <w:t xml:space="preserve">Below Expectations </w:t>
            </w:r>
          </w:p>
          <w:p w:rsidR="00057B36" w:rsidRDefault="00CF40BF">
            <w:pPr>
              <w:spacing w:after="0" w:line="259" w:lineRule="auto"/>
              <w:ind w:left="8" w:right="0" w:firstLine="0"/>
              <w:jc w:val="center"/>
            </w:pPr>
            <w:r>
              <w:rPr>
                <w:b/>
                <w:sz w:val="22"/>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057B36" w:rsidRDefault="00CF40BF">
            <w:pPr>
              <w:spacing w:after="216" w:line="259" w:lineRule="auto"/>
              <w:ind w:left="67" w:right="0" w:firstLine="0"/>
              <w:jc w:val="left"/>
            </w:pPr>
            <w:r>
              <w:rPr>
                <w:b/>
                <w:sz w:val="22"/>
              </w:rPr>
              <w:t xml:space="preserve">Meets Expectations </w:t>
            </w:r>
          </w:p>
          <w:p w:rsidR="00057B36" w:rsidRDefault="00CF40BF">
            <w:pPr>
              <w:spacing w:after="0" w:line="259" w:lineRule="auto"/>
              <w:ind w:left="13" w:right="0" w:firstLine="0"/>
              <w:jc w:val="center"/>
            </w:pPr>
            <w:r>
              <w:rPr>
                <w:b/>
                <w:sz w:val="22"/>
              </w:rPr>
              <w:t xml:space="preserve"> </w:t>
            </w:r>
          </w:p>
        </w:tc>
        <w:tc>
          <w:tcPr>
            <w:tcW w:w="221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16" w:right="4" w:firstLine="0"/>
              <w:jc w:val="center"/>
            </w:pPr>
            <w:r>
              <w:rPr>
                <w:b/>
                <w:sz w:val="22"/>
              </w:rPr>
              <w:t xml:space="preserve">Exceeds Expectations </w:t>
            </w:r>
          </w:p>
        </w:tc>
      </w:tr>
      <w:tr w:rsidR="00057B36">
        <w:trPr>
          <w:trHeight w:val="1574"/>
        </w:trPr>
        <w:tc>
          <w:tcPr>
            <w:tcW w:w="2691" w:type="dxa"/>
            <w:tcBorders>
              <w:top w:val="single" w:sz="4" w:space="0" w:color="000000"/>
              <w:left w:val="single" w:sz="4" w:space="0" w:color="000000"/>
              <w:bottom w:val="single" w:sz="4" w:space="0" w:color="000000"/>
              <w:right w:val="single" w:sz="4" w:space="0" w:color="000000"/>
            </w:tcBorders>
          </w:tcPr>
          <w:p w:rsidR="00057B36" w:rsidRDefault="00CF40BF">
            <w:pPr>
              <w:spacing w:after="14" w:line="259" w:lineRule="auto"/>
              <w:ind w:left="2" w:right="0" w:firstLine="0"/>
              <w:jc w:val="left"/>
            </w:pPr>
            <w:r>
              <w:rPr>
                <w:b/>
                <w:sz w:val="22"/>
              </w:rPr>
              <w:t xml:space="preserve">Specifications &amp; </w:t>
            </w:r>
          </w:p>
          <w:p w:rsidR="00057B36" w:rsidRDefault="00CF40BF">
            <w:pPr>
              <w:spacing w:after="199" w:line="272" w:lineRule="auto"/>
              <w:ind w:left="2" w:right="0" w:firstLine="0"/>
              <w:jc w:val="left"/>
            </w:pPr>
            <w:r>
              <w:rPr>
                <w:b/>
                <w:sz w:val="22"/>
              </w:rPr>
              <w:t xml:space="preserve">Organization (CLO3) </w:t>
            </w:r>
            <w:r>
              <w:rPr>
                <w:sz w:val="22"/>
              </w:rPr>
              <w:t xml:space="preserve">Max. 10 </w:t>
            </w:r>
          </w:p>
          <w:p w:rsidR="00057B36" w:rsidRDefault="00CF40BF">
            <w:pPr>
              <w:spacing w:after="0" w:line="259" w:lineRule="auto"/>
              <w:ind w:left="2" w:right="0" w:firstLine="0"/>
              <w:jc w:val="left"/>
            </w:pPr>
            <w:r>
              <w:rPr>
                <w:sz w:val="22"/>
              </w:rPr>
              <w:t xml:space="preserve">(BE &lt;3, ME 4-7, EE &gt;8) </w:t>
            </w:r>
          </w:p>
        </w:tc>
        <w:tc>
          <w:tcPr>
            <w:tcW w:w="2268"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sz w:val="22"/>
              </w:rPr>
              <w:t xml:space="preserve">Follows few directions and only a few established criteria are met. </w:t>
            </w:r>
          </w:p>
        </w:tc>
        <w:tc>
          <w:tcPr>
            <w:tcW w:w="21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sz w:val="22"/>
              </w:rPr>
              <w:t xml:space="preserve">Follows most directions and most criteria met. </w:t>
            </w:r>
            <w:r>
              <w:rPr>
                <w:b/>
                <w:sz w:val="22"/>
              </w:rPr>
              <w:t xml:space="preserve"> </w:t>
            </w:r>
          </w:p>
        </w:tc>
        <w:tc>
          <w:tcPr>
            <w:tcW w:w="221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85" w:firstLine="0"/>
              <w:jc w:val="left"/>
            </w:pPr>
            <w:r>
              <w:rPr>
                <w:sz w:val="22"/>
              </w:rPr>
              <w:t>Follows all directions and all criteria met. Completes as per defined theme/topic.</w:t>
            </w:r>
            <w:r>
              <w:rPr>
                <w:b/>
                <w:sz w:val="22"/>
              </w:rPr>
              <w:t xml:space="preserve"> </w:t>
            </w:r>
          </w:p>
        </w:tc>
      </w:tr>
      <w:tr w:rsidR="00057B36">
        <w:trPr>
          <w:trHeight w:val="2338"/>
        </w:trPr>
        <w:tc>
          <w:tcPr>
            <w:tcW w:w="2691" w:type="dxa"/>
            <w:tcBorders>
              <w:top w:val="single" w:sz="4" w:space="0" w:color="000000"/>
              <w:left w:val="single" w:sz="4" w:space="0" w:color="000000"/>
              <w:bottom w:val="single" w:sz="4" w:space="0" w:color="000000"/>
              <w:right w:val="single" w:sz="4" w:space="0" w:color="000000"/>
            </w:tcBorders>
          </w:tcPr>
          <w:p w:rsidR="00057B36" w:rsidRDefault="00CF40BF">
            <w:pPr>
              <w:spacing w:after="9" w:line="259" w:lineRule="auto"/>
              <w:ind w:left="2" w:right="0" w:firstLine="0"/>
              <w:jc w:val="left"/>
            </w:pPr>
            <w:r>
              <w:rPr>
                <w:b/>
                <w:sz w:val="22"/>
              </w:rPr>
              <w:t xml:space="preserve">Examination &amp; </w:t>
            </w:r>
          </w:p>
          <w:p w:rsidR="00057B36" w:rsidRDefault="00CF40BF">
            <w:pPr>
              <w:spacing w:after="17" w:line="259" w:lineRule="auto"/>
              <w:ind w:left="2" w:right="0" w:firstLine="0"/>
              <w:jc w:val="left"/>
            </w:pPr>
            <w:r>
              <w:rPr>
                <w:b/>
                <w:sz w:val="22"/>
              </w:rPr>
              <w:t>Synthesis</w:t>
            </w:r>
            <w:r>
              <w:rPr>
                <w:sz w:val="22"/>
              </w:rPr>
              <w:t xml:space="preserve"> </w:t>
            </w:r>
            <w:r>
              <w:rPr>
                <w:b/>
                <w:sz w:val="22"/>
              </w:rPr>
              <w:t>(CLO3)</w:t>
            </w:r>
            <w:r>
              <w:rPr>
                <w:sz w:val="22"/>
              </w:rPr>
              <w:t xml:space="preserve"> </w:t>
            </w:r>
          </w:p>
          <w:p w:rsidR="00057B36" w:rsidRDefault="00CF40BF">
            <w:pPr>
              <w:spacing w:after="216" w:line="259" w:lineRule="auto"/>
              <w:ind w:left="2" w:right="0" w:firstLine="0"/>
              <w:jc w:val="left"/>
            </w:pPr>
            <w:r>
              <w:rPr>
                <w:sz w:val="22"/>
              </w:rPr>
              <w:t xml:space="preserve">Max. 20 </w:t>
            </w:r>
          </w:p>
          <w:p w:rsidR="00057B36" w:rsidRDefault="00CF40BF">
            <w:pPr>
              <w:spacing w:after="0" w:line="259" w:lineRule="auto"/>
              <w:ind w:left="2" w:right="0" w:firstLine="0"/>
              <w:jc w:val="left"/>
            </w:pPr>
            <w:r>
              <w:rPr>
                <w:sz w:val="22"/>
              </w:rPr>
              <w:t xml:space="preserve">(BE &lt;5, ME  6-14, EE &gt;15) </w:t>
            </w:r>
          </w:p>
        </w:tc>
        <w:tc>
          <w:tcPr>
            <w:tcW w:w="2268" w:type="dxa"/>
            <w:tcBorders>
              <w:top w:val="single" w:sz="4" w:space="0" w:color="000000"/>
              <w:left w:val="single" w:sz="4" w:space="0" w:color="000000"/>
              <w:bottom w:val="single" w:sz="4" w:space="0" w:color="000000"/>
              <w:right w:val="single" w:sz="4" w:space="0" w:color="000000"/>
            </w:tcBorders>
          </w:tcPr>
          <w:p w:rsidR="00057B36" w:rsidRDefault="00CF40BF">
            <w:pPr>
              <w:spacing w:after="2" w:line="273" w:lineRule="auto"/>
              <w:ind w:left="0" w:right="0" w:firstLine="0"/>
              <w:jc w:val="left"/>
            </w:pPr>
            <w:r>
              <w:rPr>
                <w:sz w:val="22"/>
              </w:rPr>
              <w:t xml:space="preserve">Lacks depth of understanding of the project; does not make </w:t>
            </w:r>
          </w:p>
          <w:p w:rsidR="00057B36" w:rsidRDefault="00CF40BF">
            <w:pPr>
              <w:spacing w:after="0" w:line="259" w:lineRule="auto"/>
              <w:ind w:left="0" w:right="0" w:firstLine="0"/>
              <w:jc w:val="left"/>
            </w:pPr>
            <w:r>
              <w:rPr>
                <w:sz w:val="22"/>
              </w:rPr>
              <w:t xml:space="preserve">an original contribution; the quality of the data collection and poor examination. </w:t>
            </w:r>
          </w:p>
        </w:tc>
        <w:tc>
          <w:tcPr>
            <w:tcW w:w="217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sz w:val="22"/>
              </w:rPr>
              <w:t xml:space="preserve">Demonstrates understanding of all aspects of the subject; tries to examine and make sense of collected reasonably well and concludes accordingly. </w:t>
            </w:r>
          </w:p>
        </w:tc>
        <w:tc>
          <w:tcPr>
            <w:tcW w:w="2216"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Is original and significant; expresses new and independent ideas; addresses important issues; uses or develops new dimensions. </w:t>
            </w:r>
          </w:p>
        </w:tc>
      </w:tr>
      <w:tr w:rsidR="00057B36">
        <w:trPr>
          <w:trHeight w:val="1956"/>
        </w:trPr>
        <w:tc>
          <w:tcPr>
            <w:tcW w:w="2691" w:type="dxa"/>
            <w:tcBorders>
              <w:top w:val="single" w:sz="4" w:space="0" w:color="000000"/>
              <w:left w:val="single" w:sz="4" w:space="0" w:color="000000"/>
              <w:bottom w:val="single" w:sz="4" w:space="0" w:color="000000"/>
              <w:right w:val="single" w:sz="4" w:space="0" w:color="000000"/>
            </w:tcBorders>
          </w:tcPr>
          <w:p w:rsidR="00057B36" w:rsidRDefault="00CF40BF">
            <w:pPr>
              <w:spacing w:after="209" w:line="259" w:lineRule="auto"/>
              <w:ind w:left="2" w:right="0" w:firstLine="0"/>
              <w:jc w:val="left"/>
            </w:pPr>
            <w:r>
              <w:rPr>
                <w:b/>
                <w:sz w:val="22"/>
              </w:rPr>
              <w:lastRenderedPageBreak/>
              <w:t xml:space="preserve">Participation (CLO3) </w:t>
            </w:r>
          </w:p>
          <w:p w:rsidR="00057B36" w:rsidRDefault="00CF40BF">
            <w:pPr>
              <w:spacing w:after="216" w:line="259" w:lineRule="auto"/>
              <w:ind w:left="2" w:right="0" w:firstLine="0"/>
              <w:jc w:val="left"/>
            </w:pPr>
            <w:r>
              <w:rPr>
                <w:sz w:val="22"/>
              </w:rPr>
              <w:t xml:space="preserve">Max. 10 </w:t>
            </w:r>
          </w:p>
          <w:p w:rsidR="00057B36" w:rsidRDefault="00CF40BF">
            <w:pPr>
              <w:spacing w:after="0" w:line="259" w:lineRule="auto"/>
              <w:ind w:left="2" w:right="0" w:firstLine="0"/>
              <w:jc w:val="left"/>
            </w:pPr>
            <w:r>
              <w:rPr>
                <w:sz w:val="22"/>
              </w:rPr>
              <w:t>(BE &lt;3, ME 4-7, EE &gt;8)</w:t>
            </w:r>
            <w:r>
              <w:rPr>
                <w:b/>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57B36" w:rsidRDefault="00CF40BF">
            <w:pPr>
              <w:spacing w:after="2" w:line="273" w:lineRule="auto"/>
              <w:ind w:left="0" w:right="15" w:firstLine="0"/>
              <w:jc w:val="left"/>
            </w:pPr>
            <w:r>
              <w:rPr>
                <w:sz w:val="22"/>
              </w:rPr>
              <w:t xml:space="preserve">Participates minimally. Shows a little concern for goals. Defaults with the submission deadlines.  </w:t>
            </w:r>
          </w:p>
          <w:p w:rsidR="00057B36" w:rsidRDefault="00CF40BF">
            <w:pPr>
              <w:spacing w:after="0" w:line="259" w:lineRule="auto"/>
              <w:ind w:left="0" w:right="0" w:firstLine="0"/>
              <w:jc w:val="left"/>
            </w:pPr>
            <w:r>
              <w:rPr>
                <w:sz w:val="22"/>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057B36" w:rsidRDefault="00CF40BF">
            <w:pPr>
              <w:spacing w:after="2" w:line="272" w:lineRule="auto"/>
              <w:ind w:left="0" w:right="0" w:firstLine="0"/>
              <w:jc w:val="left"/>
            </w:pPr>
            <w:r>
              <w:rPr>
                <w:sz w:val="22"/>
              </w:rPr>
              <w:t xml:space="preserve">Participates in group. Shows concern for goals/setting. </w:t>
            </w:r>
          </w:p>
          <w:p w:rsidR="00057B36" w:rsidRDefault="00CF40BF">
            <w:pPr>
              <w:spacing w:after="0" w:line="259" w:lineRule="auto"/>
              <w:ind w:left="0" w:right="0" w:firstLine="0"/>
              <w:jc w:val="left"/>
            </w:pPr>
            <w:r>
              <w:rPr>
                <w:sz w:val="22"/>
              </w:rPr>
              <w:t xml:space="preserve">Completes assigned tasks on time. </w:t>
            </w:r>
          </w:p>
        </w:tc>
        <w:tc>
          <w:tcPr>
            <w:tcW w:w="2216" w:type="dxa"/>
            <w:tcBorders>
              <w:top w:val="single" w:sz="4" w:space="0" w:color="000000"/>
              <w:left w:val="single" w:sz="4" w:space="0" w:color="000000"/>
              <w:bottom w:val="single" w:sz="4" w:space="0" w:color="000000"/>
              <w:right w:val="single" w:sz="4" w:space="0" w:color="000000"/>
            </w:tcBorders>
          </w:tcPr>
          <w:p w:rsidR="00057B36" w:rsidRDefault="00CF40BF">
            <w:pPr>
              <w:spacing w:after="14" w:line="259" w:lineRule="auto"/>
              <w:ind w:left="2" w:right="0" w:firstLine="0"/>
              <w:jc w:val="left"/>
            </w:pPr>
            <w:r>
              <w:rPr>
                <w:sz w:val="22"/>
              </w:rPr>
              <w:t xml:space="preserve">Participates actively.  </w:t>
            </w:r>
          </w:p>
          <w:p w:rsidR="00057B36" w:rsidRDefault="00CF40BF">
            <w:pPr>
              <w:spacing w:after="0" w:line="274" w:lineRule="auto"/>
              <w:ind w:left="2" w:right="0" w:firstLine="0"/>
              <w:jc w:val="left"/>
            </w:pPr>
            <w:r>
              <w:rPr>
                <w:sz w:val="22"/>
              </w:rPr>
              <w:t xml:space="preserve">Leads the group tasks. Helps direct the group in setting goals.  </w:t>
            </w:r>
          </w:p>
          <w:p w:rsidR="00057B36" w:rsidRDefault="00CF40BF">
            <w:pPr>
              <w:spacing w:after="0" w:line="259" w:lineRule="auto"/>
              <w:ind w:left="2" w:right="0" w:firstLine="0"/>
            </w:pPr>
            <w:r>
              <w:rPr>
                <w:sz w:val="22"/>
              </w:rPr>
              <w:t xml:space="preserve">Thoroughly completes assigned tasks in time </w:t>
            </w:r>
          </w:p>
        </w:tc>
      </w:tr>
    </w:tbl>
    <w:p w:rsidR="00057B36" w:rsidRDefault="00CF40BF">
      <w:pPr>
        <w:spacing w:after="0" w:line="259" w:lineRule="auto"/>
        <w:ind w:left="0" w:right="0" w:firstLine="0"/>
        <w:jc w:val="left"/>
      </w:pPr>
      <w:r>
        <w:rPr>
          <w:b/>
          <w:sz w:val="22"/>
        </w:rPr>
        <w:t xml:space="preserve"> </w:t>
      </w:r>
    </w:p>
    <w:p w:rsidR="00057B36" w:rsidRDefault="00CF40BF">
      <w:pPr>
        <w:spacing w:after="0" w:line="259" w:lineRule="auto"/>
        <w:ind w:left="0" w:right="0" w:firstLine="0"/>
        <w:jc w:val="left"/>
      </w:pPr>
      <w:r>
        <w:rPr>
          <w:b/>
          <w:i/>
          <w:sz w:val="22"/>
        </w:rPr>
        <w:t xml:space="preserve"> </w:t>
      </w:r>
    </w:p>
    <w:p w:rsidR="00057B36" w:rsidRDefault="00CF40BF">
      <w:pPr>
        <w:pStyle w:val="Heading2"/>
        <w:ind w:left="-5"/>
      </w:pPr>
      <w:r>
        <w:t xml:space="preserve">RUBRICS FOR END TERM </w:t>
      </w:r>
    </w:p>
    <w:p w:rsidR="00057B36" w:rsidRDefault="00CF40BF">
      <w:pPr>
        <w:spacing w:after="33" w:line="259" w:lineRule="auto"/>
        <w:ind w:left="0" w:right="0" w:firstLine="0"/>
        <w:jc w:val="left"/>
      </w:pPr>
      <w:r>
        <w:rPr>
          <w:b/>
          <w:sz w:val="22"/>
        </w:rPr>
        <w:t xml:space="preserve"> </w:t>
      </w:r>
    </w:p>
    <w:p w:rsidR="00057B36" w:rsidRDefault="00CF40BF">
      <w:pPr>
        <w:ind w:left="-5" w:right="0"/>
      </w:pPr>
      <w:r>
        <w:rPr>
          <w:b/>
        </w:rPr>
        <w:t>CLO 1:</w:t>
      </w:r>
      <w:r>
        <w:rPr>
          <w:b/>
          <w:sz w:val="22"/>
        </w:rPr>
        <w:t xml:space="preserve"> </w:t>
      </w:r>
      <w:r>
        <w:t xml:space="preserve">Demonstrate basic understanding of HR functions from a line manager’s perspective. </w:t>
      </w:r>
      <w:r>
        <w:rPr>
          <w:b/>
        </w:rPr>
        <w:t xml:space="preserve">CLO 2: </w:t>
      </w:r>
      <w:r>
        <w:t>Apply functional knowledge of HR for people-related decision-making.</w:t>
      </w:r>
      <w:r>
        <w:rPr>
          <w:b/>
          <w:sz w:val="22"/>
        </w:rPr>
        <w:t xml:space="preserve"> </w:t>
      </w:r>
    </w:p>
    <w:p w:rsidR="00057B36" w:rsidRDefault="00CF40BF">
      <w:pPr>
        <w:spacing w:after="0" w:line="259" w:lineRule="auto"/>
        <w:ind w:left="0" w:right="0" w:firstLine="0"/>
        <w:jc w:val="left"/>
      </w:pPr>
      <w:r>
        <w:rPr>
          <w:b/>
          <w:sz w:val="22"/>
        </w:rPr>
        <w:t xml:space="preserve"> </w:t>
      </w:r>
    </w:p>
    <w:tbl>
      <w:tblPr>
        <w:tblStyle w:val="TableGrid"/>
        <w:tblW w:w="9040" w:type="dxa"/>
        <w:tblInd w:w="5" w:type="dxa"/>
        <w:tblCellMar>
          <w:top w:w="36" w:type="dxa"/>
          <w:left w:w="113" w:type="dxa"/>
          <w:right w:w="76" w:type="dxa"/>
        </w:tblCellMar>
        <w:tblLook w:val="04A0" w:firstRow="1" w:lastRow="0" w:firstColumn="1" w:lastColumn="0" w:noHBand="0" w:noVBand="1"/>
      </w:tblPr>
      <w:tblGrid>
        <w:gridCol w:w="2691"/>
        <w:gridCol w:w="1968"/>
        <w:gridCol w:w="2257"/>
        <w:gridCol w:w="2124"/>
      </w:tblGrid>
      <w:tr w:rsidR="00057B36">
        <w:trPr>
          <w:trHeight w:val="850"/>
        </w:trPr>
        <w:tc>
          <w:tcPr>
            <w:tcW w:w="2691"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38" w:firstLine="0"/>
              <w:jc w:val="center"/>
            </w:pPr>
            <w:r>
              <w:rPr>
                <w:b/>
                <w:sz w:val="22"/>
              </w:rPr>
              <w:t xml:space="preserve">Criteria </w:t>
            </w:r>
          </w:p>
        </w:tc>
        <w:tc>
          <w:tcPr>
            <w:tcW w:w="1968"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center"/>
            </w:pPr>
            <w:r>
              <w:rPr>
                <w:b/>
                <w:sz w:val="22"/>
              </w:rPr>
              <w:t xml:space="preserve">Below Expectations </w:t>
            </w:r>
          </w:p>
        </w:tc>
        <w:tc>
          <w:tcPr>
            <w:tcW w:w="225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39" w:firstLine="0"/>
              <w:jc w:val="center"/>
            </w:pPr>
            <w:r>
              <w:rPr>
                <w:b/>
                <w:sz w:val="22"/>
              </w:rPr>
              <w:t xml:space="preserve">Meets Expectations </w:t>
            </w:r>
          </w:p>
        </w:tc>
        <w:tc>
          <w:tcPr>
            <w:tcW w:w="212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center"/>
            </w:pPr>
            <w:r>
              <w:rPr>
                <w:b/>
                <w:sz w:val="22"/>
              </w:rPr>
              <w:t xml:space="preserve">Exceeds Expectations </w:t>
            </w:r>
          </w:p>
        </w:tc>
      </w:tr>
      <w:tr w:rsidR="00057B36">
        <w:trPr>
          <w:trHeight w:val="1723"/>
        </w:trPr>
        <w:tc>
          <w:tcPr>
            <w:tcW w:w="2691" w:type="dxa"/>
            <w:tcBorders>
              <w:top w:val="single" w:sz="4" w:space="0" w:color="000000"/>
              <w:left w:val="single" w:sz="4" w:space="0" w:color="000000"/>
              <w:bottom w:val="single" w:sz="4" w:space="0" w:color="000000"/>
              <w:right w:val="single" w:sz="4" w:space="0" w:color="000000"/>
            </w:tcBorders>
          </w:tcPr>
          <w:p w:rsidR="00057B36" w:rsidRDefault="00CF40BF">
            <w:pPr>
              <w:spacing w:after="14" w:line="259" w:lineRule="auto"/>
              <w:ind w:left="2" w:right="0" w:firstLine="0"/>
              <w:jc w:val="left"/>
            </w:pPr>
            <w:r>
              <w:rPr>
                <w:b/>
                <w:sz w:val="22"/>
              </w:rPr>
              <w:t xml:space="preserve">Conceptual </w:t>
            </w:r>
          </w:p>
          <w:p w:rsidR="00057B36" w:rsidRDefault="00CF40BF">
            <w:pPr>
              <w:spacing w:after="0" w:line="259" w:lineRule="auto"/>
              <w:ind w:left="2" w:right="0" w:firstLine="0"/>
              <w:jc w:val="left"/>
            </w:pPr>
            <w:r>
              <w:rPr>
                <w:b/>
                <w:sz w:val="22"/>
              </w:rPr>
              <w:t>Knowledge (CLO1)</w:t>
            </w:r>
            <w:r>
              <w:rPr>
                <w:sz w:val="22"/>
              </w:rPr>
              <w:t xml:space="preserve"> </w:t>
            </w:r>
          </w:p>
          <w:p w:rsidR="00057B36" w:rsidRDefault="00CF40BF">
            <w:pPr>
              <w:spacing w:after="233" w:line="259" w:lineRule="auto"/>
              <w:ind w:left="2" w:right="0" w:firstLine="0"/>
              <w:jc w:val="left"/>
            </w:pPr>
            <w:r>
              <w:rPr>
                <w:sz w:val="20"/>
              </w:rPr>
              <w:t xml:space="preserve">Max. 20 </w:t>
            </w:r>
          </w:p>
          <w:p w:rsidR="00057B36" w:rsidRDefault="00CF40BF">
            <w:pPr>
              <w:spacing w:after="0" w:line="259" w:lineRule="auto"/>
              <w:ind w:left="2" w:right="0" w:firstLine="0"/>
              <w:jc w:val="left"/>
            </w:pPr>
            <w:r>
              <w:rPr>
                <w:sz w:val="20"/>
              </w:rPr>
              <w:t>(BE &lt;10, ME 10-15, EE &gt;15)</w:t>
            </w:r>
            <w:r>
              <w:rPr>
                <w:b/>
                <w:sz w:val="22"/>
              </w:rPr>
              <w:t xml:space="preserve"> </w:t>
            </w:r>
          </w:p>
        </w:tc>
        <w:tc>
          <w:tcPr>
            <w:tcW w:w="1968"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36" w:firstLine="0"/>
              <w:jc w:val="left"/>
            </w:pPr>
            <w:r>
              <w:rPr>
                <w:sz w:val="22"/>
              </w:rPr>
              <w:t xml:space="preserve">Hardly demonstrate any understanding of basic concepts with examples.  </w:t>
            </w:r>
          </w:p>
        </w:tc>
        <w:tc>
          <w:tcPr>
            <w:tcW w:w="225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Somewhat able to demonstrate understanding of basic concepts with examples. </w:t>
            </w:r>
          </w:p>
        </w:tc>
        <w:tc>
          <w:tcPr>
            <w:tcW w:w="212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25" w:firstLine="0"/>
              <w:jc w:val="left"/>
            </w:pPr>
            <w:r>
              <w:rPr>
                <w:sz w:val="22"/>
              </w:rPr>
              <w:t xml:space="preserve">Demonstrate sound understanding of conceptual knowledge with good examples.  </w:t>
            </w:r>
          </w:p>
        </w:tc>
      </w:tr>
      <w:tr w:rsidR="00057B36">
        <w:trPr>
          <w:trHeight w:val="2014"/>
        </w:trPr>
        <w:tc>
          <w:tcPr>
            <w:tcW w:w="2691" w:type="dxa"/>
            <w:tcBorders>
              <w:top w:val="single" w:sz="4" w:space="0" w:color="000000"/>
              <w:left w:val="single" w:sz="4" w:space="0" w:color="000000"/>
              <w:bottom w:val="single" w:sz="4" w:space="0" w:color="000000"/>
              <w:right w:val="single" w:sz="4" w:space="0" w:color="000000"/>
            </w:tcBorders>
          </w:tcPr>
          <w:p w:rsidR="00057B36" w:rsidRDefault="00CF40BF">
            <w:pPr>
              <w:spacing w:after="208" w:line="287" w:lineRule="auto"/>
              <w:ind w:left="2" w:right="142" w:firstLine="0"/>
            </w:pPr>
            <w:r>
              <w:rPr>
                <w:b/>
                <w:sz w:val="22"/>
              </w:rPr>
              <w:t>Application</w:t>
            </w:r>
            <w:r>
              <w:rPr>
                <w:sz w:val="22"/>
              </w:rPr>
              <w:t xml:space="preserve"> </w:t>
            </w:r>
            <w:r>
              <w:rPr>
                <w:b/>
                <w:sz w:val="22"/>
              </w:rPr>
              <w:t>(CLO2)</w:t>
            </w:r>
            <w:r>
              <w:rPr>
                <w:sz w:val="22"/>
              </w:rPr>
              <w:t xml:space="preserve"> </w:t>
            </w:r>
            <w:r>
              <w:rPr>
                <w:sz w:val="20"/>
              </w:rPr>
              <w:t xml:space="preserve">Max. 20 </w:t>
            </w:r>
          </w:p>
          <w:p w:rsidR="00057B36" w:rsidRDefault="00CF40BF">
            <w:pPr>
              <w:spacing w:after="0" w:line="259" w:lineRule="auto"/>
              <w:ind w:left="2" w:right="0" w:firstLine="0"/>
              <w:jc w:val="left"/>
            </w:pPr>
            <w:r>
              <w:rPr>
                <w:sz w:val="20"/>
              </w:rPr>
              <w:t>(BE &lt;10, ME 10-15, EE &gt;15)</w:t>
            </w:r>
            <w:r>
              <w:rPr>
                <w:sz w:val="22"/>
              </w:rPr>
              <w:t xml:space="preserve"> </w:t>
            </w:r>
          </w:p>
        </w:tc>
        <w:tc>
          <w:tcPr>
            <w:tcW w:w="1968"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0" w:right="0" w:firstLine="0"/>
              <w:jc w:val="left"/>
            </w:pPr>
            <w:r>
              <w:rPr>
                <w:sz w:val="22"/>
              </w:rPr>
              <w:t xml:space="preserve">Is not able to think critically and apply viable solutions to given questions with examples.  </w:t>
            </w:r>
          </w:p>
        </w:tc>
        <w:tc>
          <w:tcPr>
            <w:tcW w:w="2257"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0" w:firstLine="0"/>
              <w:jc w:val="left"/>
            </w:pPr>
            <w:r>
              <w:rPr>
                <w:sz w:val="22"/>
              </w:rPr>
              <w:t xml:space="preserve">Able to think critically and apply functional HR knowledge for solving HR issues most of the time. </w:t>
            </w:r>
          </w:p>
        </w:tc>
        <w:tc>
          <w:tcPr>
            <w:tcW w:w="2124" w:type="dxa"/>
            <w:tcBorders>
              <w:top w:val="single" w:sz="4" w:space="0" w:color="000000"/>
              <w:left w:val="single" w:sz="4" w:space="0" w:color="000000"/>
              <w:bottom w:val="single" w:sz="4" w:space="0" w:color="000000"/>
              <w:right w:val="single" w:sz="4" w:space="0" w:color="000000"/>
            </w:tcBorders>
          </w:tcPr>
          <w:p w:rsidR="00057B36" w:rsidRDefault="00CF40BF">
            <w:pPr>
              <w:spacing w:after="0" w:line="259" w:lineRule="auto"/>
              <w:ind w:left="2" w:right="1" w:firstLine="0"/>
              <w:jc w:val="left"/>
            </w:pPr>
            <w:r>
              <w:rPr>
                <w:sz w:val="22"/>
              </w:rPr>
              <w:t xml:space="preserve">Challenges and critique status quo, applies functional HR knowledge and proposes meaningful solutions. </w:t>
            </w:r>
          </w:p>
        </w:tc>
      </w:tr>
    </w:tbl>
    <w:p w:rsidR="00057B36" w:rsidRDefault="00CF40BF">
      <w:pPr>
        <w:spacing w:after="0" w:line="259" w:lineRule="auto"/>
        <w:ind w:left="0" w:right="0" w:firstLine="0"/>
        <w:jc w:val="left"/>
      </w:pPr>
      <w:r>
        <w:rPr>
          <w:b/>
          <w:sz w:val="22"/>
        </w:rPr>
        <w:t xml:space="preserve"> </w:t>
      </w:r>
    </w:p>
    <w:sectPr w:rsidR="00057B36">
      <w:pgSz w:w="11899" w:h="16841"/>
      <w:pgMar w:top="146" w:right="1227" w:bottom="467"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F6116"/>
    <w:multiLevelType w:val="hybridMultilevel"/>
    <w:tmpl w:val="BBC2767E"/>
    <w:lvl w:ilvl="0" w:tplc="4B18515E">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E6546C">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32B84E">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E674B8">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AEB546">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3682D4">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EA555E">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5E801C">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A0B248">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40200C"/>
    <w:multiLevelType w:val="hybridMultilevel"/>
    <w:tmpl w:val="69007C9E"/>
    <w:lvl w:ilvl="0" w:tplc="4B2A1908">
      <w:start w:val="1"/>
      <w:numFmt w:val="bullet"/>
      <w:lvlText w:val="•"/>
      <w:lvlJc w:val="left"/>
      <w:pPr>
        <w:ind w:left="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210BE">
      <w:start w:val="1"/>
      <w:numFmt w:val="bullet"/>
      <w:lvlText w:val="o"/>
      <w:lvlJc w:val="left"/>
      <w:pPr>
        <w:ind w:left="1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FC0006">
      <w:start w:val="1"/>
      <w:numFmt w:val="bullet"/>
      <w:lvlText w:val="▪"/>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249382">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EA0AB6">
      <w:start w:val="1"/>
      <w:numFmt w:val="bullet"/>
      <w:lvlText w:val="o"/>
      <w:lvlJc w:val="left"/>
      <w:pPr>
        <w:ind w:left="3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900B8C">
      <w:start w:val="1"/>
      <w:numFmt w:val="bullet"/>
      <w:lvlText w:val="▪"/>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004806">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3457B8">
      <w:start w:val="1"/>
      <w:numFmt w:val="bullet"/>
      <w:lvlText w:val="o"/>
      <w:lvlJc w:val="left"/>
      <w:pPr>
        <w:ind w:left="5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5C9F0E">
      <w:start w:val="1"/>
      <w:numFmt w:val="bullet"/>
      <w:lvlText w:val="▪"/>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36"/>
    <w:rsid w:val="00057B36"/>
    <w:rsid w:val="002D4E6E"/>
    <w:rsid w:val="004A3A33"/>
    <w:rsid w:val="00756959"/>
    <w:rsid w:val="00CF40BF"/>
    <w:rsid w:val="00F8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7238"/>
  <w15:docId w15:val="{C37AADA3-C8EC-49A6-B873-6D1A8E98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right="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1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2726</Words>
  <Characters>15543</Characters>
  <Application>Microsoft Office Word</Application>
  <DocSecurity>0</DocSecurity>
  <Lines>129</Lines>
  <Paragraphs>36</Paragraphs>
  <ScaleCrop>false</ScaleCrop>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cp:lastModifiedBy>Sarika Singh</cp:lastModifiedBy>
  <cp:revision>7</cp:revision>
  <dcterms:created xsi:type="dcterms:W3CDTF">2019-12-11T04:02:00Z</dcterms:created>
  <dcterms:modified xsi:type="dcterms:W3CDTF">2022-02-05T15:14:00Z</dcterms:modified>
</cp:coreProperties>
</file>