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830242E" w14:textId="77777777" w:rsidR="00803420" w:rsidRDefault="00803420" w:rsidP="00803420">
      <w:pPr>
        <w:spacing w:after="0" w:line="240" w:lineRule="auto"/>
        <w:rPr>
          <w:rFonts w:ascii="Times New Roman" w:hAnsi="Times New Roman"/>
          <w:b/>
          <w:sz w:val="24"/>
          <w:szCs w:val="24"/>
        </w:rPr>
      </w:pPr>
      <w:r w:rsidRPr="005069BD">
        <w:rPr>
          <w:noProof/>
          <w:lang w:val="en-US" w:eastAsia="en-US"/>
        </w:rPr>
        <w:drawing>
          <wp:inline distT="0" distB="0" distL="0" distR="0" wp14:anchorId="5BC29C1F" wp14:editId="53EC40E7">
            <wp:extent cx="1990725" cy="742950"/>
            <wp:effectExtent l="19050" t="0" r="9525" b="0"/>
            <wp:docPr id="2" name="Picture 2" descr="Description: cid:image001.jpg@01CE0C59.3C9C93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cid:image001.jpg@01CE0C59.3C9C9340"/>
                    <pic:cNvPicPr>
                      <a:picLocks noChangeAspect="1" noChangeArrowheads="1"/>
                    </pic:cNvPicPr>
                  </pic:nvPicPr>
                  <pic:blipFill>
                    <a:blip r:embed="rId7" r:link="rId8" cstate="print"/>
                    <a:srcRect/>
                    <a:stretch>
                      <a:fillRect/>
                    </a:stretch>
                  </pic:blipFill>
                  <pic:spPr bwMode="auto">
                    <a:xfrm>
                      <a:off x="0" y="0"/>
                      <a:ext cx="1990725" cy="742950"/>
                    </a:xfrm>
                    <a:prstGeom prst="rect">
                      <a:avLst/>
                    </a:prstGeom>
                    <a:noFill/>
                    <a:ln w="9525">
                      <a:noFill/>
                      <a:miter lim="800000"/>
                      <a:headEnd/>
                      <a:tailEnd/>
                    </a:ln>
                  </pic:spPr>
                </pic:pic>
              </a:graphicData>
            </a:graphic>
          </wp:inline>
        </w:drawing>
      </w:r>
    </w:p>
    <w:p w14:paraId="59E8B720" w14:textId="77777777" w:rsidR="00803420" w:rsidRDefault="00803420" w:rsidP="00803420">
      <w:pPr>
        <w:spacing w:after="0" w:line="240" w:lineRule="auto"/>
        <w:rPr>
          <w:rFonts w:ascii="Times New Roman" w:hAnsi="Times New Roman"/>
          <w:b/>
          <w:sz w:val="24"/>
          <w:szCs w:val="24"/>
        </w:rPr>
      </w:pPr>
    </w:p>
    <w:p w14:paraId="4FC62C3A" w14:textId="77777777" w:rsidR="00C777AE" w:rsidRPr="005069BD" w:rsidRDefault="00C777AE" w:rsidP="00C777AE">
      <w:pPr>
        <w:spacing w:after="0" w:line="240" w:lineRule="auto"/>
        <w:jc w:val="center"/>
        <w:rPr>
          <w:rFonts w:ascii="Times New Roman" w:hAnsi="Times New Roman"/>
          <w:b/>
          <w:sz w:val="24"/>
          <w:szCs w:val="24"/>
        </w:rPr>
      </w:pPr>
      <w:r w:rsidRPr="005069BD">
        <w:rPr>
          <w:rFonts w:ascii="Times New Roman" w:hAnsi="Times New Roman"/>
          <w:b/>
          <w:sz w:val="24"/>
          <w:szCs w:val="24"/>
        </w:rPr>
        <w:t>JAIPURIA INSTITUTE OF MANAGEMENT</w:t>
      </w:r>
    </w:p>
    <w:p w14:paraId="009B929A" w14:textId="77777777" w:rsidR="00C777AE" w:rsidRPr="005069BD" w:rsidRDefault="00C777AE" w:rsidP="00C777AE">
      <w:pPr>
        <w:spacing w:after="0" w:line="240" w:lineRule="auto"/>
        <w:jc w:val="center"/>
        <w:rPr>
          <w:rFonts w:ascii="Times New Roman" w:hAnsi="Times New Roman"/>
          <w:b/>
          <w:sz w:val="24"/>
          <w:szCs w:val="24"/>
        </w:rPr>
      </w:pPr>
      <w:r w:rsidRPr="005069BD">
        <w:rPr>
          <w:rFonts w:ascii="Times New Roman" w:hAnsi="Times New Roman"/>
          <w:b/>
          <w:bCs/>
          <w:sz w:val="24"/>
          <w:szCs w:val="24"/>
        </w:rPr>
        <w:t>PGDM;</w:t>
      </w:r>
      <w:r w:rsidRPr="005069BD">
        <w:rPr>
          <w:rFonts w:ascii="Times New Roman" w:hAnsi="Times New Roman"/>
          <w:b/>
          <w:sz w:val="24"/>
          <w:szCs w:val="24"/>
        </w:rPr>
        <w:t xml:space="preserve"> TRIMESTER I; ACADEMIC YEAR </w:t>
      </w:r>
      <w:r w:rsidRPr="005069BD">
        <w:rPr>
          <w:rFonts w:ascii="Times New Roman" w:hAnsi="Times New Roman"/>
          <w:b/>
          <w:bCs/>
          <w:sz w:val="24"/>
          <w:szCs w:val="24"/>
        </w:rPr>
        <w:t>2018-19</w:t>
      </w:r>
    </w:p>
    <w:p w14:paraId="6B53D624" w14:textId="77777777" w:rsidR="00C777AE" w:rsidRPr="005069BD" w:rsidRDefault="00C777AE" w:rsidP="00C777AE">
      <w:pPr>
        <w:spacing w:after="0" w:line="240" w:lineRule="auto"/>
        <w:jc w:val="center"/>
        <w:rPr>
          <w:rFonts w:ascii="Times New Roman" w:hAnsi="Times New Roman"/>
          <w:b/>
          <w:bCs/>
          <w:sz w:val="24"/>
          <w:szCs w:val="24"/>
        </w:rPr>
      </w:pPr>
    </w:p>
    <w:tbl>
      <w:tblPr>
        <w:tblStyle w:val="TableGrid"/>
        <w:tblpPr w:leftFromText="180" w:rightFromText="180" w:vertAnchor="text" w:horzAnchor="margin" w:tblpY="164"/>
        <w:tblW w:w="9175" w:type="dxa"/>
        <w:tblLook w:val="04A0" w:firstRow="1" w:lastRow="0" w:firstColumn="1" w:lastColumn="0" w:noHBand="0" w:noVBand="1"/>
      </w:tblPr>
      <w:tblGrid>
        <w:gridCol w:w="4215"/>
        <w:gridCol w:w="4960"/>
      </w:tblGrid>
      <w:tr w:rsidR="00C777AE" w:rsidRPr="005069BD" w14:paraId="67F5FB70" w14:textId="77777777" w:rsidTr="00D86920">
        <w:tc>
          <w:tcPr>
            <w:tcW w:w="4215" w:type="dxa"/>
          </w:tcPr>
          <w:p w14:paraId="0A4B05C3"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Course Code and title</w:t>
            </w:r>
          </w:p>
        </w:tc>
        <w:tc>
          <w:tcPr>
            <w:tcW w:w="4960" w:type="dxa"/>
          </w:tcPr>
          <w:p w14:paraId="7B28D165"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 xml:space="preserve">GM </w:t>
            </w:r>
            <w:r w:rsidR="00803420">
              <w:rPr>
                <w:rFonts w:ascii="Times New Roman" w:hAnsi="Times New Roman"/>
                <w:spacing w:val="3"/>
                <w:sz w:val="24"/>
                <w:szCs w:val="24"/>
              </w:rPr>
              <w:t>2</w:t>
            </w:r>
            <w:r w:rsidRPr="005069BD">
              <w:rPr>
                <w:rFonts w:ascii="Times New Roman" w:hAnsi="Times New Roman"/>
                <w:spacing w:val="3"/>
                <w:sz w:val="24"/>
                <w:szCs w:val="24"/>
              </w:rPr>
              <w:t>0</w:t>
            </w:r>
            <w:r>
              <w:rPr>
                <w:rFonts w:ascii="Times New Roman" w:hAnsi="Times New Roman"/>
                <w:spacing w:val="3"/>
                <w:sz w:val="24"/>
                <w:szCs w:val="24"/>
              </w:rPr>
              <w:t>2</w:t>
            </w:r>
            <w:r w:rsidRPr="005069BD">
              <w:rPr>
                <w:rFonts w:ascii="Times New Roman" w:hAnsi="Times New Roman"/>
                <w:spacing w:val="3"/>
                <w:sz w:val="24"/>
                <w:szCs w:val="24"/>
              </w:rPr>
              <w:t xml:space="preserve"> </w:t>
            </w:r>
            <w:r>
              <w:rPr>
                <w:rFonts w:ascii="Times New Roman" w:hAnsi="Times New Roman"/>
                <w:spacing w:val="3"/>
                <w:sz w:val="24"/>
                <w:szCs w:val="24"/>
              </w:rPr>
              <w:t>Design Thinking (Workshop)</w:t>
            </w:r>
            <w:r w:rsidRPr="005069BD">
              <w:rPr>
                <w:rFonts w:ascii="Times New Roman" w:hAnsi="Times New Roman"/>
                <w:spacing w:val="3"/>
                <w:sz w:val="24"/>
                <w:szCs w:val="24"/>
              </w:rPr>
              <w:t xml:space="preserve"> </w:t>
            </w:r>
          </w:p>
        </w:tc>
      </w:tr>
      <w:tr w:rsidR="00C777AE" w:rsidRPr="005069BD" w14:paraId="4850BF80" w14:textId="77777777" w:rsidTr="00D86920">
        <w:tc>
          <w:tcPr>
            <w:tcW w:w="4215" w:type="dxa"/>
          </w:tcPr>
          <w:p w14:paraId="62BBD951"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Credits</w:t>
            </w:r>
          </w:p>
        </w:tc>
        <w:tc>
          <w:tcPr>
            <w:tcW w:w="4960" w:type="dxa"/>
          </w:tcPr>
          <w:p w14:paraId="5B8CEC43"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Pr>
                <w:rFonts w:ascii="Times New Roman" w:hAnsi="Times New Roman"/>
                <w:spacing w:val="3"/>
                <w:sz w:val="24"/>
                <w:szCs w:val="24"/>
              </w:rPr>
              <w:t>1</w:t>
            </w:r>
          </w:p>
        </w:tc>
      </w:tr>
      <w:tr w:rsidR="00C777AE" w:rsidRPr="005069BD" w14:paraId="4D694141" w14:textId="77777777" w:rsidTr="00D86920">
        <w:tc>
          <w:tcPr>
            <w:tcW w:w="4215" w:type="dxa"/>
          </w:tcPr>
          <w:p w14:paraId="5CCF6053"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Term and Year</w:t>
            </w:r>
          </w:p>
        </w:tc>
        <w:tc>
          <w:tcPr>
            <w:tcW w:w="4960" w:type="dxa"/>
          </w:tcPr>
          <w:p w14:paraId="1AAF2D4A"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I</w:t>
            </w:r>
            <w:r>
              <w:rPr>
                <w:rFonts w:ascii="Times New Roman" w:hAnsi="Times New Roman"/>
                <w:spacing w:val="3"/>
                <w:sz w:val="24"/>
                <w:szCs w:val="24"/>
              </w:rPr>
              <w:t>I</w:t>
            </w:r>
            <w:r w:rsidRPr="005069BD">
              <w:rPr>
                <w:rFonts w:ascii="Times New Roman" w:hAnsi="Times New Roman"/>
                <w:spacing w:val="3"/>
                <w:sz w:val="24"/>
                <w:szCs w:val="24"/>
              </w:rPr>
              <w:t xml:space="preserve"> Term, 2018 -19</w:t>
            </w:r>
          </w:p>
        </w:tc>
      </w:tr>
      <w:tr w:rsidR="00C777AE" w:rsidRPr="005069BD" w14:paraId="159FCD4E" w14:textId="77777777" w:rsidTr="00D86920">
        <w:tc>
          <w:tcPr>
            <w:tcW w:w="4215" w:type="dxa"/>
          </w:tcPr>
          <w:p w14:paraId="59F93E7E"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Course Pre-requisite(s)</w:t>
            </w:r>
          </w:p>
        </w:tc>
        <w:tc>
          <w:tcPr>
            <w:tcW w:w="4960" w:type="dxa"/>
          </w:tcPr>
          <w:p w14:paraId="49DF467C"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2BF5B9DC" w14:textId="77777777" w:rsidTr="00D86920">
        <w:tc>
          <w:tcPr>
            <w:tcW w:w="4215" w:type="dxa"/>
          </w:tcPr>
          <w:p w14:paraId="2E93DD0A"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Course Requirement(s)</w:t>
            </w:r>
          </w:p>
        </w:tc>
        <w:tc>
          <w:tcPr>
            <w:tcW w:w="4960" w:type="dxa"/>
          </w:tcPr>
          <w:p w14:paraId="799388D8"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50FAEA49" w14:textId="77777777" w:rsidTr="00D86920">
        <w:tc>
          <w:tcPr>
            <w:tcW w:w="4215" w:type="dxa"/>
          </w:tcPr>
          <w:p w14:paraId="0CE7FC46"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Course Schedule (day and time of class)</w:t>
            </w:r>
          </w:p>
        </w:tc>
        <w:tc>
          <w:tcPr>
            <w:tcW w:w="4960" w:type="dxa"/>
          </w:tcPr>
          <w:p w14:paraId="3AC5CA9E"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38BED4A2" w14:textId="77777777" w:rsidTr="00D86920">
        <w:tc>
          <w:tcPr>
            <w:tcW w:w="4215" w:type="dxa"/>
          </w:tcPr>
          <w:p w14:paraId="44FAD905"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Classroom # (Location)</w:t>
            </w:r>
          </w:p>
        </w:tc>
        <w:tc>
          <w:tcPr>
            <w:tcW w:w="4960" w:type="dxa"/>
          </w:tcPr>
          <w:p w14:paraId="6664813C"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75A8E15D" w14:textId="77777777" w:rsidTr="00D86920">
        <w:tc>
          <w:tcPr>
            <w:tcW w:w="4215" w:type="dxa"/>
          </w:tcPr>
          <w:p w14:paraId="0BF00BAB"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z w:val="24"/>
                <w:szCs w:val="24"/>
              </w:rPr>
              <w:t>Course Instructor</w:t>
            </w:r>
          </w:p>
        </w:tc>
        <w:tc>
          <w:tcPr>
            <w:tcW w:w="4960" w:type="dxa"/>
          </w:tcPr>
          <w:p w14:paraId="12FC572C"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31885DEF" w14:textId="77777777" w:rsidTr="00D86920">
        <w:tc>
          <w:tcPr>
            <w:tcW w:w="4215" w:type="dxa"/>
          </w:tcPr>
          <w:p w14:paraId="6ADA9755"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pacing w:val="3"/>
                <w:sz w:val="24"/>
                <w:szCs w:val="24"/>
              </w:rPr>
              <w:t>Course Instructor Email</w:t>
            </w:r>
          </w:p>
        </w:tc>
        <w:tc>
          <w:tcPr>
            <w:tcW w:w="4960" w:type="dxa"/>
          </w:tcPr>
          <w:p w14:paraId="5EEC7D1B"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06EA5E36" w14:textId="77777777" w:rsidTr="00D86920">
        <w:tc>
          <w:tcPr>
            <w:tcW w:w="4215" w:type="dxa"/>
          </w:tcPr>
          <w:p w14:paraId="57886D98"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z w:val="24"/>
                <w:szCs w:val="24"/>
              </w:rPr>
              <w:t>Course Instructor Phone (Office)</w:t>
            </w:r>
          </w:p>
        </w:tc>
        <w:tc>
          <w:tcPr>
            <w:tcW w:w="4960" w:type="dxa"/>
          </w:tcPr>
          <w:p w14:paraId="27E13CE8"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7AD0B5F6" w14:textId="77777777" w:rsidTr="00D86920">
        <w:tc>
          <w:tcPr>
            <w:tcW w:w="4215" w:type="dxa"/>
          </w:tcPr>
          <w:p w14:paraId="682CED7F"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z w:val="24"/>
                <w:szCs w:val="24"/>
              </w:rPr>
              <w:t>Student Consultation Hours</w:t>
            </w:r>
          </w:p>
        </w:tc>
        <w:tc>
          <w:tcPr>
            <w:tcW w:w="4960" w:type="dxa"/>
          </w:tcPr>
          <w:p w14:paraId="1E9FFD9A"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r w:rsidR="00C777AE" w:rsidRPr="005069BD" w14:paraId="33283CB7" w14:textId="77777777" w:rsidTr="00D86920">
        <w:tc>
          <w:tcPr>
            <w:tcW w:w="4215" w:type="dxa"/>
          </w:tcPr>
          <w:p w14:paraId="33E1A756"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r w:rsidRPr="005069BD">
              <w:rPr>
                <w:rFonts w:ascii="Times New Roman" w:hAnsi="Times New Roman"/>
                <w:sz w:val="24"/>
                <w:szCs w:val="24"/>
              </w:rPr>
              <w:t>Office location</w:t>
            </w:r>
          </w:p>
        </w:tc>
        <w:tc>
          <w:tcPr>
            <w:tcW w:w="4960" w:type="dxa"/>
          </w:tcPr>
          <w:p w14:paraId="72DD6994" w14:textId="77777777" w:rsidR="00C777AE" w:rsidRPr="005069BD" w:rsidRDefault="00C777AE" w:rsidP="00D86920">
            <w:pPr>
              <w:pStyle w:val="NormalWeb"/>
              <w:spacing w:before="0" w:beforeAutospacing="0" w:after="0" w:afterAutospacing="0"/>
              <w:rPr>
                <w:rFonts w:ascii="Times New Roman" w:hAnsi="Times New Roman"/>
                <w:spacing w:val="3"/>
                <w:sz w:val="24"/>
                <w:szCs w:val="24"/>
              </w:rPr>
            </w:pPr>
          </w:p>
        </w:tc>
      </w:tr>
    </w:tbl>
    <w:p w14:paraId="29AE0C54" w14:textId="77777777" w:rsidR="008B4B17" w:rsidRDefault="008B4B17" w:rsidP="00A84D2C">
      <w:pPr>
        <w:spacing w:after="0" w:line="240" w:lineRule="auto"/>
        <w:jc w:val="both"/>
        <w:rPr>
          <w:rFonts w:ascii="Arial" w:hAnsi="Arial" w:cs="Arial"/>
          <w:b/>
        </w:rPr>
      </w:pPr>
    </w:p>
    <w:p w14:paraId="151BAFCF" w14:textId="77777777" w:rsidR="00A84D2C" w:rsidRPr="00C777AE" w:rsidRDefault="00C777AE" w:rsidP="00C777AE">
      <w:pPr>
        <w:spacing w:after="0" w:line="240" w:lineRule="auto"/>
        <w:jc w:val="both"/>
        <w:rPr>
          <w:rFonts w:ascii="Arial" w:hAnsi="Arial" w:cs="Arial"/>
          <w:b/>
          <w:sz w:val="20"/>
          <w:szCs w:val="20"/>
        </w:rPr>
      </w:pPr>
      <w:r>
        <w:rPr>
          <w:rFonts w:ascii="Arial" w:hAnsi="Arial" w:cs="Arial"/>
          <w:b/>
        </w:rPr>
        <w:t>1.</w:t>
      </w:r>
      <w:r w:rsidR="001008DF" w:rsidRPr="00C777AE">
        <w:rPr>
          <w:rFonts w:ascii="Arial" w:hAnsi="Arial" w:cs="Arial"/>
          <w:b/>
          <w:sz w:val="20"/>
          <w:szCs w:val="20"/>
        </w:rPr>
        <w:t>Course Overview:</w:t>
      </w:r>
    </w:p>
    <w:p w14:paraId="62346200" w14:textId="77777777" w:rsidR="001008DF" w:rsidRPr="003D6EBC" w:rsidRDefault="001008DF" w:rsidP="00A84D2C">
      <w:pPr>
        <w:spacing w:after="0" w:line="240" w:lineRule="auto"/>
        <w:jc w:val="both"/>
        <w:rPr>
          <w:rFonts w:ascii="Arial" w:hAnsi="Arial" w:cs="Arial"/>
          <w:color w:val="FF0000"/>
          <w:sz w:val="20"/>
          <w:szCs w:val="20"/>
        </w:rPr>
      </w:pPr>
    </w:p>
    <w:p w14:paraId="0EA096FC" w14:textId="77777777" w:rsidR="004A2213" w:rsidRPr="00FF769B" w:rsidRDefault="004A2213" w:rsidP="00C87478">
      <w:pPr>
        <w:pStyle w:val="font7"/>
        <w:spacing w:before="0" w:beforeAutospacing="0" w:after="0" w:afterAutospacing="0" w:line="360" w:lineRule="auto"/>
        <w:jc w:val="both"/>
        <w:textAlignment w:val="baseline"/>
        <w:rPr>
          <w:color w:val="062134"/>
        </w:rPr>
      </w:pPr>
      <w:r w:rsidRPr="00FF769B">
        <w:rPr>
          <w:color w:val="062134"/>
          <w:bdr w:val="none" w:sz="0" w:space="0" w:color="auto" w:frame="1"/>
        </w:rPr>
        <w:t>In today's increasing complexity of digital technology and modern business, customers are increasingly choosing products and services based on the quality of the experiences they have with them. To help meet these challenges, an approach known as "Design Thinking" is playing a great role in finding meaningful pathways - its process and tools are increasingly being adopted in Lean Six Sigma processes and in organizational innovation initiatives. Design thinking is a human-centered, iterative problem-solving process of discovery, ideation, and experimentation that employs various design-based techniques to gain insight and yield innovative solutions for virtually any type of organizational or business challenge. A Design Thinking mindset is essential for development of Internet of Things (IoT) platforms, smart products and Smart Cities.</w:t>
      </w:r>
      <w:r w:rsidR="003D1024" w:rsidRPr="00FF769B">
        <w:rPr>
          <w:color w:val="062134"/>
        </w:rPr>
        <w:t xml:space="preserve"> </w:t>
      </w:r>
      <w:r w:rsidRPr="00FF769B">
        <w:rPr>
          <w:color w:val="062134"/>
          <w:bdr w:val="none" w:sz="0" w:space="0" w:color="auto" w:frame="1"/>
        </w:rPr>
        <w:t>Industry practitioners of Design Thinking include Apple, Google, Samsung, Uber, Air</w:t>
      </w:r>
      <w:r w:rsidR="00CC3395">
        <w:rPr>
          <w:color w:val="062134"/>
          <w:bdr w:val="none" w:sz="0" w:space="0" w:color="auto" w:frame="1"/>
        </w:rPr>
        <w:t>b</w:t>
      </w:r>
      <w:r w:rsidRPr="00FF769B">
        <w:rPr>
          <w:color w:val="062134"/>
          <w:bdr w:val="none" w:sz="0" w:space="0" w:color="auto" w:frame="1"/>
        </w:rPr>
        <w:t>n</w:t>
      </w:r>
      <w:r w:rsidR="00CC3395">
        <w:rPr>
          <w:color w:val="062134"/>
          <w:bdr w:val="none" w:sz="0" w:space="0" w:color="auto" w:frame="1"/>
        </w:rPr>
        <w:t>b</w:t>
      </w:r>
      <w:r w:rsidRPr="00FF769B">
        <w:rPr>
          <w:color w:val="062134"/>
          <w:bdr w:val="none" w:sz="0" w:space="0" w:color="auto" w:frame="1"/>
        </w:rPr>
        <w:t>, IDEO, Nike, Procter &amp; Gamble, Singapore Airlines, DBS Bank,</w:t>
      </w:r>
    </w:p>
    <w:p w14:paraId="41CCF420" w14:textId="77777777" w:rsidR="004A2213" w:rsidRPr="00FF769B" w:rsidRDefault="004A2213" w:rsidP="00C87478">
      <w:pPr>
        <w:pStyle w:val="font7"/>
        <w:spacing w:before="0" w:beforeAutospacing="0" w:after="0" w:afterAutospacing="0" w:line="360" w:lineRule="auto"/>
        <w:jc w:val="both"/>
        <w:textAlignment w:val="baseline"/>
        <w:rPr>
          <w:color w:val="062134"/>
          <w:bdr w:val="none" w:sz="0" w:space="0" w:color="auto" w:frame="1"/>
        </w:rPr>
      </w:pPr>
    </w:p>
    <w:p w14:paraId="6EBE3A67" w14:textId="77777777" w:rsidR="004A2213" w:rsidRPr="00FF769B" w:rsidRDefault="004A2213" w:rsidP="00C87478">
      <w:pPr>
        <w:pStyle w:val="font7"/>
        <w:spacing w:before="0" w:beforeAutospacing="0" w:after="0" w:afterAutospacing="0" w:line="360" w:lineRule="auto"/>
        <w:jc w:val="both"/>
        <w:textAlignment w:val="baseline"/>
        <w:rPr>
          <w:color w:val="062134"/>
          <w:bdr w:val="none" w:sz="0" w:space="0" w:color="auto" w:frame="1"/>
        </w:rPr>
      </w:pPr>
      <w:r w:rsidRPr="00FF769B">
        <w:rPr>
          <w:color w:val="062134"/>
        </w:rPr>
        <w:t> </w:t>
      </w:r>
      <w:r w:rsidRPr="00FF769B">
        <w:rPr>
          <w:color w:val="062134"/>
          <w:bdr w:val="none" w:sz="0" w:space="0" w:color="auto" w:frame="1"/>
        </w:rPr>
        <w:t>In this action-oriented workshop, students will work in teams</w:t>
      </w:r>
      <w:r w:rsidR="003D1024" w:rsidRPr="00FF769B">
        <w:rPr>
          <w:color w:val="062134"/>
          <w:bdr w:val="none" w:sz="0" w:space="0" w:color="auto" w:frame="1"/>
        </w:rPr>
        <w:t xml:space="preserve"> (6-8)</w:t>
      </w:r>
      <w:r w:rsidRPr="00FF769B">
        <w:rPr>
          <w:color w:val="062134"/>
          <w:bdr w:val="none" w:sz="0" w:space="0" w:color="auto" w:frame="1"/>
        </w:rPr>
        <w:t xml:space="preserve">, guided by facilitator to experience a customer-centric approach to problem solving through re-imagination of end-to-end customer experience journey. Students will develop skills such as ethnographers, visual thinkers, strategists and </w:t>
      </w:r>
      <w:r w:rsidRPr="00FF769B">
        <w:rPr>
          <w:color w:val="062134"/>
          <w:bdr w:val="none" w:sz="0" w:space="0" w:color="auto" w:frame="1"/>
        </w:rPr>
        <w:lastRenderedPageBreak/>
        <w:t xml:space="preserve">story-tellers through a hybrid of workshop discussions and activities. It covers building empathy through ethnographic research, generating ideas, prototyping and testing new </w:t>
      </w:r>
      <w:r w:rsidR="00C87478" w:rsidRPr="00FF769B">
        <w:rPr>
          <w:color w:val="062134"/>
          <w:bdr w:val="none" w:sz="0" w:space="0" w:color="auto" w:frame="1"/>
        </w:rPr>
        <w:t>concepts. ​</w:t>
      </w:r>
    </w:p>
    <w:p w14:paraId="12D365E6" w14:textId="77777777" w:rsidR="003D6EBC" w:rsidRPr="00FF769B" w:rsidRDefault="003D6EBC" w:rsidP="00C87478">
      <w:pPr>
        <w:pStyle w:val="font7"/>
        <w:spacing w:before="0" w:beforeAutospacing="0" w:after="0" w:afterAutospacing="0" w:line="360" w:lineRule="auto"/>
        <w:jc w:val="both"/>
        <w:textAlignment w:val="baseline"/>
        <w:rPr>
          <w:color w:val="062134"/>
          <w:bdr w:val="none" w:sz="0" w:space="0" w:color="auto" w:frame="1"/>
        </w:rPr>
      </w:pPr>
    </w:p>
    <w:p w14:paraId="52F8F25C" w14:textId="77777777" w:rsidR="003D6EBC" w:rsidRDefault="003D6EBC" w:rsidP="00C87478">
      <w:pPr>
        <w:pStyle w:val="font7"/>
        <w:spacing w:before="0" w:beforeAutospacing="0" w:after="0" w:afterAutospacing="0" w:line="360" w:lineRule="auto"/>
        <w:jc w:val="both"/>
        <w:textAlignment w:val="baseline"/>
        <w:rPr>
          <w:color w:val="062134"/>
          <w:bdr w:val="none" w:sz="0" w:space="0" w:color="auto" w:frame="1"/>
        </w:rPr>
      </w:pPr>
      <w:r w:rsidRPr="00FF769B">
        <w:rPr>
          <w:color w:val="062134"/>
          <w:bdr w:val="none" w:sz="0" w:space="0" w:color="auto" w:frame="1"/>
        </w:rPr>
        <w:t xml:space="preserve">The goal of this course is </w:t>
      </w:r>
      <w:r w:rsidR="00FF769B" w:rsidRPr="00FF769B">
        <w:rPr>
          <w:color w:val="062134"/>
          <w:bdr w:val="none" w:sz="0" w:space="0" w:color="auto" w:frame="1"/>
        </w:rPr>
        <w:t xml:space="preserve">that students </w:t>
      </w:r>
      <w:r w:rsidRPr="00FF769B">
        <w:rPr>
          <w:color w:val="062134"/>
          <w:bdr w:val="none" w:sz="0" w:space="0" w:color="auto" w:frame="1"/>
        </w:rPr>
        <w:t xml:space="preserve">acquire Design Thinking skills. </w:t>
      </w:r>
      <w:r w:rsidR="00FF769B" w:rsidRPr="00FF769B">
        <w:rPr>
          <w:color w:val="062134"/>
          <w:bdr w:val="none" w:sz="0" w:space="0" w:color="auto" w:frame="1"/>
        </w:rPr>
        <w:t>T</w:t>
      </w:r>
      <w:r w:rsidRPr="00FF769B">
        <w:rPr>
          <w:color w:val="062134"/>
          <w:bdr w:val="none" w:sz="0" w:space="0" w:color="auto" w:frame="1"/>
        </w:rPr>
        <w:t>his is a workshop-based course where students learn by doing</w:t>
      </w:r>
      <w:r w:rsidR="00FF769B" w:rsidRPr="00FF769B">
        <w:rPr>
          <w:color w:val="062134"/>
          <w:bdr w:val="none" w:sz="0" w:space="0" w:color="auto" w:frame="1"/>
        </w:rPr>
        <w:t xml:space="preserve">. </w:t>
      </w:r>
      <w:r w:rsidRPr="00FF769B">
        <w:rPr>
          <w:color w:val="062134"/>
          <w:bdr w:val="none" w:sz="0" w:space="0" w:color="auto" w:frame="1"/>
        </w:rPr>
        <w:t xml:space="preserve">Nowadays, Design Thinking and its tools are used by product and industrial design firms to ideate products. It is also used to solve so called “wicked problems” – problems for which neither question nor </w:t>
      </w:r>
      <w:r w:rsidR="00FF769B" w:rsidRPr="00FF769B">
        <w:rPr>
          <w:color w:val="062134"/>
          <w:bdr w:val="none" w:sz="0" w:space="0" w:color="auto" w:frame="1"/>
        </w:rPr>
        <w:t>the</w:t>
      </w:r>
      <w:r w:rsidRPr="00FF769B">
        <w:rPr>
          <w:color w:val="062134"/>
          <w:bdr w:val="none" w:sz="0" w:space="0" w:color="auto" w:frame="1"/>
        </w:rPr>
        <w:t xml:space="preserve"> answer </w:t>
      </w:r>
      <w:r w:rsidR="00FF769B" w:rsidRPr="00FF769B">
        <w:rPr>
          <w:color w:val="062134"/>
          <w:bdr w:val="none" w:sz="0" w:space="0" w:color="auto" w:frame="1"/>
        </w:rPr>
        <w:t xml:space="preserve">is </w:t>
      </w:r>
      <w:r w:rsidRPr="00FF769B">
        <w:rPr>
          <w:color w:val="062134"/>
          <w:bdr w:val="none" w:sz="0" w:space="0" w:color="auto" w:frame="1"/>
        </w:rPr>
        <w:t>well defined</w:t>
      </w:r>
      <w:r w:rsidR="00CC3395">
        <w:rPr>
          <w:color w:val="062134"/>
          <w:bdr w:val="none" w:sz="0" w:space="0" w:color="auto" w:frame="1"/>
        </w:rPr>
        <w:t>.</w:t>
      </w:r>
    </w:p>
    <w:p w14:paraId="33768A0A" w14:textId="77777777" w:rsidR="00CC3395" w:rsidRPr="00FF769B" w:rsidRDefault="00CC3395" w:rsidP="00C87478">
      <w:pPr>
        <w:pStyle w:val="font7"/>
        <w:spacing w:before="0" w:beforeAutospacing="0" w:after="0" w:afterAutospacing="0" w:line="360" w:lineRule="auto"/>
        <w:jc w:val="both"/>
        <w:textAlignment w:val="baseline"/>
        <w:rPr>
          <w:color w:val="062134"/>
          <w:bdr w:val="none" w:sz="0" w:space="0" w:color="auto" w:frame="1"/>
        </w:rPr>
      </w:pPr>
    </w:p>
    <w:p w14:paraId="659A7A92" w14:textId="77777777" w:rsidR="00943F15" w:rsidRPr="005069BD" w:rsidRDefault="00943F15" w:rsidP="00943F15">
      <w:pPr>
        <w:rPr>
          <w:rFonts w:ascii="Times New Roman" w:hAnsi="Times New Roman"/>
          <w:b/>
          <w:bCs/>
        </w:rPr>
      </w:pPr>
      <w:r w:rsidRPr="005069BD">
        <w:rPr>
          <w:rFonts w:ascii="Times New Roman" w:hAnsi="Times New Roman"/>
          <w:b/>
          <w:bCs/>
        </w:rPr>
        <w:t>2. Graduate Attributes (GAs), Key Differentiators (KDs), Programme Learning Outcomes (PLOs), and CLOs</w:t>
      </w:r>
    </w:p>
    <w:p w14:paraId="725D242E" w14:textId="77777777" w:rsidR="00943F15" w:rsidRPr="005069BD" w:rsidRDefault="00943F15" w:rsidP="00943F15">
      <w:pPr>
        <w:spacing w:after="0" w:line="240" w:lineRule="auto"/>
        <w:jc w:val="both"/>
        <w:rPr>
          <w:rFonts w:ascii="Times New Roman" w:hAnsi="Times New Roman"/>
          <w:b/>
        </w:rPr>
      </w:pPr>
      <w:r w:rsidRPr="005069BD">
        <w:rPr>
          <w:rFonts w:ascii="Times New Roman" w:hAnsi="Times New Roman"/>
          <w:b/>
        </w:rPr>
        <w:t>Graduate Attributes (GAs)</w:t>
      </w:r>
    </w:p>
    <w:p w14:paraId="7A41DD30" w14:textId="77777777" w:rsidR="00943F15" w:rsidRPr="005069BD" w:rsidRDefault="00943F15" w:rsidP="00943F15">
      <w:pPr>
        <w:spacing w:after="0" w:line="240" w:lineRule="auto"/>
        <w:jc w:val="both"/>
        <w:rPr>
          <w:rFonts w:ascii="Times New Roman" w:hAnsi="Times New Roman"/>
          <w:b/>
        </w:rPr>
      </w:pPr>
    </w:p>
    <w:p w14:paraId="4BCF6A9B"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1: Self-initiative</w:t>
      </w:r>
    </w:p>
    <w:p w14:paraId="6F399300"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2: Deep Discipline knowledge</w:t>
      </w:r>
    </w:p>
    <w:p w14:paraId="0EC946E9"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3: Critical Thinking and Problem Solving</w:t>
      </w:r>
    </w:p>
    <w:p w14:paraId="5AB21F4D"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4: Humanity, Team-Building and Leadership Skills</w:t>
      </w:r>
    </w:p>
    <w:p w14:paraId="7E67B1D3"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5: Open and Clear Communication</w:t>
      </w:r>
    </w:p>
    <w:p w14:paraId="6B1DD839"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6: Global Outlook</w:t>
      </w:r>
    </w:p>
    <w:p w14:paraId="72FCE430"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GA 7: Ethical Competency and Sustainable Mindset</w:t>
      </w:r>
    </w:p>
    <w:p w14:paraId="6ACAEB6A"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 xml:space="preserve">GA 8: Entrepreneurial and Innovative </w:t>
      </w:r>
    </w:p>
    <w:p w14:paraId="05B62398" w14:textId="77777777" w:rsidR="00943F15" w:rsidRDefault="00943F15" w:rsidP="00943F15">
      <w:pPr>
        <w:spacing w:after="0" w:line="360" w:lineRule="auto"/>
        <w:jc w:val="both"/>
        <w:rPr>
          <w:rFonts w:ascii="Times New Roman" w:hAnsi="Times New Roman"/>
          <w:b/>
        </w:rPr>
      </w:pPr>
    </w:p>
    <w:p w14:paraId="378028DB" w14:textId="77777777" w:rsidR="00943F15" w:rsidRPr="005069BD" w:rsidRDefault="00943F15" w:rsidP="00943F15">
      <w:pPr>
        <w:spacing w:after="0" w:line="240" w:lineRule="auto"/>
        <w:jc w:val="both"/>
        <w:rPr>
          <w:rFonts w:ascii="Times New Roman" w:hAnsi="Times New Roman"/>
          <w:b/>
        </w:rPr>
      </w:pPr>
      <w:r w:rsidRPr="005069BD">
        <w:rPr>
          <w:rFonts w:ascii="Times New Roman" w:hAnsi="Times New Roman"/>
          <w:b/>
        </w:rPr>
        <w:t>Key Differentiators</w:t>
      </w:r>
    </w:p>
    <w:p w14:paraId="4AAC1A99" w14:textId="77777777" w:rsidR="00943F15" w:rsidRPr="005069BD" w:rsidRDefault="00943F15" w:rsidP="00943F15">
      <w:pPr>
        <w:spacing w:after="0" w:line="240" w:lineRule="auto"/>
        <w:jc w:val="both"/>
        <w:rPr>
          <w:rFonts w:ascii="Times New Roman" w:hAnsi="Times New Roman"/>
        </w:rPr>
      </w:pPr>
    </w:p>
    <w:p w14:paraId="47852C89"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KD 1: Entrepreneurial Mindset</w:t>
      </w:r>
    </w:p>
    <w:p w14:paraId="5B0A4C26"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KD 2: Critical Thinking</w:t>
      </w:r>
    </w:p>
    <w:p w14:paraId="3518397A" w14:textId="77777777" w:rsidR="00943F15" w:rsidRPr="005069BD" w:rsidRDefault="00943F15" w:rsidP="00943F15">
      <w:pPr>
        <w:spacing w:after="0" w:line="360" w:lineRule="auto"/>
        <w:jc w:val="both"/>
        <w:rPr>
          <w:rFonts w:ascii="Times New Roman" w:hAnsi="Times New Roman"/>
        </w:rPr>
      </w:pPr>
      <w:r w:rsidRPr="005069BD">
        <w:rPr>
          <w:rFonts w:ascii="Times New Roman" w:hAnsi="Times New Roman"/>
        </w:rPr>
        <w:t>KD 3: Sustainable Mindset</w:t>
      </w:r>
    </w:p>
    <w:p w14:paraId="7D61D7D5" w14:textId="77777777" w:rsidR="00943F15" w:rsidRDefault="00943F15" w:rsidP="00943F15">
      <w:pPr>
        <w:spacing w:after="0" w:line="360" w:lineRule="auto"/>
        <w:jc w:val="both"/>
        <w:rPr>
          <w:rFonts w:ascii="Times New Roman" w:hAnsi="Times New Roman"/>
        </w:rPr>
      </w:pPr>
      <w:r w:rsidRPr="005069BD">
        <w:rPr>
          <w:rFonts w:ascii="Times New Roman" w:hAnsi="Times New Roman"/>
        </w:rPr>
        <w:t>KD 4: Team-Player</w:t>
      </w:r>
    </w:p>
    <w:p w14:paraId="2DA1F067" w14:textId="77777777" w:rsidR="00943F15" w:rsidRPr="005069BD" w:rsidRDefault="00943F15" w:rsidP="00943F15">
      <w:pPr>
        <w:rPr>
          <w:rFonts w:ascii="Times New Roman" w:hAnsi="Times New Roman"/>
          <w:b/>
          <w:i/>
        </w:rPr>
      </w:pPr>
      <w:r w:rsidRPr="005069BD">
        <w:rPr>
          <w:b/>
          <w:bCs/>
        </w:rPr>
        <w:t>Programme Learning Outcomes (PLOs)</w:t>
      </w:r>
    </w:p>
    <w:p w14:paraId="38907A28" w14:textId="77777777" w:rsidR="00943F15" w:rsidRPr="005069BD" w:rsidRDefault="00943F15" w:rsidP="00943F15">
      <w:pPr>
        <w:rPr>
          <w:bCs/>
        </w:rPr>
      </w:pPr>
      <w:r w:rsidRPr="005069BD">
        <w:rPr>
          <w:bCs/>
        </w:rPr>
        <w:t>The graduates of PGDM at the end of the programme will be able to:</w:t>
      </w:r>
    </w:p>
    <w:p w14:paraId="19AB2919" w14:textId="77777777" w:rsidR="00943F15" w:rsidRPr="005069BD" w:rsidRDefault="00943F15" w:rsidP="00943F15">
      <w:pPr>
        <w:pStyle w:val="Default"/>
        <w:spacing w:line="360" w:lineRule="auto"/>
        <w:rPr>
          <w:color w:val="auto"/>
        </w:rPr>
      </w:pPr>
      <w:r w:rsidRPr="005069BD">
        <w:rPr>
          <w:color w:val="auto"/>
        </w:rPr>
        <w:t xml:space="preserve">PLO 1: Communicate effectively and display inter-personnel skills </w:t>
      </w:r>
    </w:p>
    <w:p w14:paraId="56547262" w14:textId="77777777" w:rsidR="00943F15" w:rsidRPr="005069BD" w:rsidRDefault="00943F15" w:rsidP="00943F15">
      <w:pPr>
        <w:pStyle w:val="Default"/>
        <w:spacing w:line="360" w:lineRule="auto"/>
        <w:rPr>
          <w:color w:val="auto"/>
        </w:rPr>
      </w:pPr>
      <w:r w:rsidRPr="005069BD">
        <w:rPr>
          <w:color w:val="auto"/>
        </w:rPr>
        <w:t xml:space="preserve">PLO 2: Demonstrate Leadership and Teamwork towards achievement of organizational goals </w:t>
      </w:r>
    </w:p>
    <w:p w14:paraId="00B4EC54" w14:textId="77777777" w:rsidR="00943F15" w:rsidRPr="005069BD" w:rsidRDefault="00943F15" w:rsidP="00943F15">
      <w:pPr>
        <w:pStyle w:val="Default"/>
        <w:spacing w:line="360" w:lineRule="auto"/>
        <w:rPr>
          <w:color w:val="auto"/>
        </w:rPr>
      </w:pPr>
      <w:r w:rsidRPr="005069BD">
        <w:rPr>
          <w:color w:val="auto"/>
        </w:rPr>
        <w:t xml:space="preserve">PLO 3: Apply relevant conceptual frameworks for effective decision-making </w:t>
      </w:r>
    </w:p>
    <w:p w14:paraId="37DAF402" w14:textId="77777777" w:rsidR="00943F15" w:rsidRPr="005069BD" w:rsidRDefault="00943F15" w:rsidP="00943F15">
      <w:pPr>
        <w:pStyle w:val="Default"/>
        <w:spacing w:line="360" w:lineRule="auto"/>
        <w:rPr>
          <w:color w:val="auto"/>
        </w:rPr>
      </w:pPr>
      <w:r w:rsidRPr="005069BD">
        <w:rPr>
          <w:color w:val="auto"/>
        </w:rPr>
        <w:t xml:space="preserve">PLO 4: Develop an entrepreneurial mind set for optimal business solutions </w:t>
      </w:r>
    </w:p>
    <w:p w14:paraId="65CFD1FC" w14:textId="77777777" w:rsidR="00943F15" w:rsidRPr="005069BD" w:rsidRDefault="00943F15" w:rsidP="00943F15">
      <w:pPr>
        <w:pStyle w:val="Default"/>
        <w:spacing w:line="360" w:lineRule="auto"/>
        <w:rPr>
          <w:color w:val="auto"/>
        </w:rPr>
      </w:pPr>
      <w:r w:rsidRPr="005069BD">
        <w:rPr>
          <w:color w:val="auto"/>
        </w:rPr>
        <w:t xml:space="preserve">PLO 5: Evaluate the relationship between business environment and organizations </w:t>
      </w:r>
    </w:p>
    <w:p w14:paraId="70B78D01" w14:textId="77777777" w:rsidR="00943F15" w:rsidRPr="005069BD" w:rsidRDefault="00943F15" w:rsidP="00943F15">
      <w:pPr>
        <w:pStyle w:val="Default"/>
        <w:spacing w:line="360" w:lineRule="auto"/>
        <w:rPr>
          <w:color w:val="auto"/>
        </w:rPr>
      </w:pPr>
      <w:r w:rsidRPr="005069BD">
        <w:rPr>
          <w:color w:val="auto"/>
        </w:rPr>
        <w:lastRenderedPageBreak/>
        <w:t xml:space="preserve">PLO 6: Demonstrate sustainable and ethical business practices </w:t>
      </w:r>
    </w:p>
    <w:p w14:paraId="4CA9651C" w14:textId="77777777" w:rsidR="00943F15" w:rsidRPr="005069BD" w:rsidRDefault="00943F15" w:rsidP="00943F15">
      <w:pPr>
        <w:pStyle w:val="Default"/>
        <w:spacing w:line="360" w:lineRule="auto"/>
        <w:rPr>
          <w:color w:val="auto"/>
        </w:rPr>
      </w:pPr>
      <w:r w:rsidRPr="005069BD">
        <w:rPr>
          <w:color w:val="auto"/>
        </w:rPr>
        <w:t xml:space="preserve">PLO 7: Leverage technologies for business decisions </w:t>
      </w:r>
    </w:p>
    <w:p w14:paraId="1998C5DB" w14:textId="77777777" w:rsidR="00943F15" w:rsidRPr="002C092E" w:rsidRDefault="00943F15" w:rsidP="00943F15">
      <w:pPr>
        <w:pStyle w:val="Default"/>
        <w:spacing w:line="360" w:lineRule="auto"/>
        <w:rPr>
          <w:color w:val="auto"/>
        </w:rPr>
      </w:pPr>
      <w:r w:rsidRPr="005069BD">
        <w:rPr>
          <w:color w:val="auto"/>
        </w:rPr>
        <w:t xml:space="preserve">PLO 8: Demonstrate capability as an Independent learner </w:t>
      </w:r>
    </w:p>
    <w:p w14:paraId="14EB1E81" w14:textId="77777777" w:rsidR="00943F15" w:rsidRPr="005069BD" w:rsidRDefault="00943F15" w:rsidP="00943F15">
      <w:pPr>
        <w:autoSpaceDE w:val="0"/>
        <w:autoSpaceDN w:val="0"/>
        <w:adjustRightInd w:val="0"/>
        <w:jc w:val="both"/>
        <w:rPr>
          <w:rFonts w:ascii="Times New Roman" w:hAnsi="Times New Roman" w:cs="Times New Roman"/>
          <w:b/>
          <w:bCs/>
          <w:iCs/>
          <w:sz w:val="24"/>
          <w:szCs w:val="24"/>
        </w:rPr>
      </w:pPr>
      <w:r w:rsidRPr="005069BD">
        <w:rPr>
          <w:rFonts w:ascii="Times New Roman" w:hAnsi="Times New Roman" w:cs="Times New Roman"/>
          <w:b/>
          <w:bCs/>
          <w:iCs/>
          <w:sz w:val="24"/>
          <w:szCs w:val="24"/>
        </w:rPr>
        <w:t>Course Learning Outcomes (CLOs):</w:t>
      </w:r>
    </w:p>
    <w:p w14:paraId="1AFDFA55" w14:textId="77777777" w:rsidR="00943F15" w:rsidRPr="008915B7" w:rsidRDefault="00943F15" w:rsidP="00943F15">
      <w:pPr>
        <w:rPr>
          <w:rFonts w:ascii="Times New Roman" w:hAnsi="Times New Roman" w:cs="Times New Roman"/>
          <w:b/>
          <w:sz w:val="24"/>
          <w:szCs w:val="24"/>
        </w:rPr>
      </w:pPr>
      <w:r w:rsidRPr="005F6D2A">
        <w:rPr>
          <w:rFonts w:ascii="Times New Roman" w:hAnsi="Times New Roman" w:cs="Times New Roman"/>
          <w:sz w:val="24"/>
          <w:szCs w:val="24"/>
        </w:rPr>
        <w:t>Af</w:t>
      </w:r>
      <w:r>
        <w:rPr>
          <w:rFonts w:ascii="Times New Roman" w:hAnsi="Times New Roman" w:cs="Times New Roman"/>
          <w:sz w:val="24"/>
          <w:szCs w:val="24"/>
        </w:rPr>
        <w:t>ter attending the workshop, the students will</w:t>
      </w:r>
      <w:r w:rsidRPr="005F6D2A">
        <w:rPr>
          <w:rFonts w:ascii="Times New Roman" w:hAnsi="Times New Roman" w:cs="Times New Roman"/>
          <w:sz w:val="24"/>
          <w:szCs w:val="24"/>
        </w:rPr>
        <w:t xml:space="preserve"> be able to</w:t>
      </w:r>
      <w:r>
        <w:rPr>
          <w:rFonts w:ascii="Times New Roman" w:hAnsi="Times New Roman" w:cs="Times New Roman"/>
          <w:sz w:val="24"/>
          <w:szCs w:val="24"/>
        </w:rPr>
        <w:t xml:space="preserve">: </w:t>
      </w:r>
    </w:p>
    <w:p w14:paraId="1C793C96" w14:textId="77777777" w:rsidR="005876E3" w:rsidRPr="00FF769B" w:rsidRDefault="005C0952" w:rsidP="005C0952">
      <w:pPr>
        <w:pStyle w:val="font8"/>
        <w:spacing w:before="0" w:beforeAutospacing="0" w:after="0" w:afterAutospacing="0" w:line="360" w:lineRule="auto"/>
        <w:jc w:val="both"/>
        <w:textAlignment w:val="baseline"/>
        <w:rPr>
          <w:color w:val="062134"/>
          <w:bdr w:val="none" w:sz="0" w:space="0" w:color="auto" w:frame="1"/>
        </w:rPr>
      </w:pPr>
      <w:r>
        <w:rPr>
          <w:color w:val="062134"/>
          <w:bdr w:val="none" w:sz="0" w:space="0" w:color="auto" w:frame="1"/>
        </w:rPr>
        <w:t xml:space="preserve">CLO1. </w:t>
      </w:r>
      <w:r w:rsidR="004A2213" w:rsidRPr="00FF769B">
        <w:rPr>
          <w:color w:val="062134"/>
          <w:bdr w:val="none" w:sz="0" w:space="0" w:color="auto" w:frame="1"/>
        </w:rPr>
        <w:t>Acquire deep understanding of the Design Thinking principles, process and tools</w:t>
      </w:r>
      <w:r w:rsidR="00943F15">
        <w:rPr>
          <w:color w:val="062134"/>
          <w:bdr w:val="none" w:sz="0" w:space="0" w:color="auto" w:frame="1"/>
        </w:rPr>
        <w:t>. (K)</w:t>
      </w:r>
      <w:r w:rsidR="005876E3" w:rsidRPr="00FF769B">
        <w:rPr>
          <w:color w:val="062134"/>
          <w:bdr w:val="none" w:sz="0" w:space="0" w:color="auto" w:frame="1"/>
        </w:rPr>
        <w:t xml:space="preserve"> </w:t>
      </w:r>
    </w:p>
    <w:p w14:paraId="721618B0" w14:textId="77777777" w:rsidR="002A105C" w:rsidRDefault="005C0952" w:rsidP="005C0952">
      <w:pPr>
        <w:pStyle w:val="font8"/>
        <w:spacing w:before="0" w:beforeAutospacing="0" w:after="0" w:afterAutospacing="0" w:line="360" w:lineRule="auto"/>
        <w:jc w:val="both"/>
        <w:textAlignment w:val="baseline"/>
        <w:rPr>
          <w:color w:val="062134"/>
          <w:bdr w:val="none" w:sz="0" w:space="0" w:color="auto" w:frame="1"/>
        </w:rPr>
      </w:pPr>
      <w:r>
        <w:rPr>
          <w:color w:val="062134"/>
          <w:bdr w:val="none" w:sz="0" w:space="0" w:color="auto" w:frame="1"/>
        </w:rPr>
        <w:t xml:space="preserve">CLO2. </w:t>
      </w:r>
      <w:r w:rsidR="004A2213" w:rsidRPr="00FF769B">
        <w:rPr>
          <w:color w:val="062134"/>
          <w:bdr w:val="none" w:sz="0" w:space="0" w:color="auto" w:frame="1"/>
        </w:rPr>
        <w:t>Apply Design Thinking framework as a structured process to solve problems, generate breakthrough ideas and co-create an improved customer experience journey</w:t>
      </w:r>
      <w:r w:rsidR="00E25450">
        <w:rPr>
          <w:color w:val="062134"/>
          <w:bdr w:val="none" w:sz="0" w:space="0" w:color="auto" w:frame="1"/>
        </w:rPr>
        <w:t>.</w:t>
      </w:r>
      <w:r w:rsidR="005876E3" w:rsidRPr="00FF769B">
        <w:rPr>
          <w:color w:val="062134"/>
          <w:bdr w:val="none" w:sz="0" w:space="0" w:color="auto" w:frame="1"/>
        </w:rPr>
        <w:t xml:space="preserve"> </w:t>
      </w:r>
      <w:r w:rsidR="00943F15">
        <w:rPr>
          <w:color w:val="062134"/>
          <w:bdr w:val="none" w:sz="0" w:space="0" w:color="auto" w:frame="1"/>
        </w:rPr>
        <w:t>(S)</w:t>
      </w:r>
    </w:p>
    <w:p w14:paraId="54BDFBBE" w14:textId="77777777" w:rsidR="00BE17CC" w:rsidRDefault="00BE17CC" w:rsidP="00646164">
      <w:pPr>
        <w:autoSpaceDE w:val="0"/>
        <w:autoSpaceDN w:val="0"/>
        <w:adjustRightInd w:val="0"/>
        <w:jc w:val="both"/>
        <w:rPr>
          <w:rFonts w:ascii="Times New Roman" w:hAnsi="Times New Roman" w:cs="Times New Roman"/>
          <w:b/>
          <w:sz w:val="24"/>
          <w:szCs w:val="24"/>
        </w:rPr>
      </w:pPr>
    </w:p>
    <w:p w14:paraId="176F7FC4" w14:textId="77777777" w:rsidR="00646164" w:rsidRPr="005069BD" w:rsidRDefault="00646164" w:rsidP="00646164">
      <w:pPr>
        <w:autoSpaceDE w:val="0"/>
        <w:autoSpaceDN w:val="0"/>
        <w:adjustRightInd w:val="0"/>
        <w:jc w:val="both"/>
        <w:rPr>
          <w:rFonts w:ascii="Times New Roman" w:hAnsi="Times New Roman" w:cs="Times New Roman"/>
          <w:b/>
          <w:sz w:val="24"/>
          <w:szCs w:val="24"/>
        </w:rPr>
      </w:pPr>
      <w:r w:rsidRPr="005069BD">
        <w:rPr>
          <w:rFonts w:ascii="Times New Roman" w:hAnsi="Times New Roman" w:cs="Times New Roman"/>
          <w:b/>
          <w:sz w:val="24"/>
          <w:szCs w:val="24"/>
        </w:rPr>
        <w:t>3. Mappings</w:t>
      </w:r>
    </w:p>
    <w:p w14:paraId="2B855094" w14:textId="77777777" w:rsidR="00646164" w:rsidRPr="005069BD" w:rsidRDefault="00646164" w:rsidP="00646164">
      <w:pPr>
        <w:autoSpaceDE w:val="0"/>
        <w:autoSpaceDN w:val="0"/>
        <w:adjustRightInd w:val="0"/>
        <w:jc w:val="both"/>
        <w:rPr>
          <w:b/>
          <w:sz w:val="24"/>
          <w:szCs w:val="24"/>
        </w:rPr>
      </w:pPr>
      <w:r w:rsidRPr="005069BD">
        <w:rPr>
          <w:b/>
        </w:rPr>
        <w:t>Mapping of CLOs with GAs</w:t>
      </w:r>
    </w:p>
    <w:tbl>
      <w:tblPr>
        <w:tblW w:w="904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8"/>
        <w:gridCol w:w="895"/>
        <w:gridCol w:w="1007"/>
        <w:gridCol w:w="804"/>
        <w:gridCol w:w="1030"/>
        <w:gridCol w:w="1250"/>
        <w:gridCol w:w="819"/>
        <w:gridCol w:w="1063"/>
        <w:gridCol w:w="1241"/>
      </w:tblGrid>
      <w:tr w:rsidR="00646164" w:rsidRPr="005069BD" w14:paraId="56EF0512" w14:textId="77777777" w:rsidTr="00802777">
        <w:trPr>
          <w:trHeight w:val="566"/>
        </w:trPr>
        <w:tc>
          <w:tcPr>
            <w:tcW w:w="938" w:type="dxa"/>
            <w:vMerge w:val="restart"/>
          </w:tcPr>
          <w:p w14:paraId="34711775"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895" w:type="dxa"/>
          </w:tcPr>
          <w:p w14:paraId="719DA73D"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1</w:t>
            </w:r>
          </w:p>
        </w:tc>
        <w:tc>
          <w:tcPr>
            <w:tcW w:w="1007" w:type="dxa"/>
          </w:tcPr>
          <w:p w14:paraId="4825B0CB"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2</w:t>
            </w:r>
          </w:p>
          <w:p w14:paraId="68FC294B"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804" w:type="dxa"/>
          </w:tcPr>
          <w:p w14:paraId="2CC92260"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3</w:t>
            </w:r>
          </w:p>
          <w:p w14:paraId="3B388794"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1030" w:type="dxa"/>
          </w:tcPr>
          <w:p w14:paraId="02B61648"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4</w:t>
            </w:r>
          </w:p>
        </w:tc>
        <w:tc>
          <w:tcPr>
            <w:tcW w:w="1250" w:type="dxa"/>
          </w:tcPr>
          <w:p w14:paraId="1E816FA5"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5</w:t>
            </w:r>
          </w:p>
          <w:p w14:paraId="66A4DC37"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819" w:type="dxa"/>
          </w:tcPr>
          <w:p w14:paraId="5DA12191"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6</w:t>
            </w:r>
          </w:p>
          <w:p w14:paraId="09918D9F"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1063" w:type="dxa"/>
          </w:tcPr>
          <w:p w14:paraId="2FF2CD5A"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7</w:t>
            </w:r>
          </w:p>
          <w:p w14:paraId="10BCBF34"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1241" w:type="dxa"/>
          </w:tcPr>
          <w:p w14:paraId="33FFE8A3"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rFonts w:ascii="Times New Roman" w:hAnsi="Times New Roman"/>
                <w:b/>
                <w:bCs/>
              </w:rPr>
              <w:t>GA 8</w:t>
            </w:r>
          </w:p>
          <w:p w14:paraId="7B8C7846"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r>
      <w:tr w:rsidR="00646164" w:rsidRPr="005069BD" w14:paraId="0CCFB2E1" w14:textId="77777777" w:rsidTr="00802777">
        <w:trPr>
          <w:trHeight w:val="566"/>
        </w:trPr>
        <w:tc>
          <w:tcPr>
            <w:tcW w:w="938" w:type="dxa"/>
            <w:vMerge/>
          </w:tcPr>
          <w:p w14:paraId="2AA27642"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p>
        </w:tc>
        <w:tc>
          <w:tcPr>
            <w:tcW w:w="895" w:type="dxa"/>
          </w:tcPr>
          <w:p w14:paraId="359F78FA"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Self-initiative</w:t>
            </w:r>
          </w:p>
        </w:tc>
        <w:tc>
          <w:tcPr>
            <w:tcW w:w="1007" w:type="dxa"/>
          </w:tcPr>
          <w:p w14:paraId="41F0CEBC"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Deep discipline knowledge</w:t>
            </w:r>
          </w:p>
        </w:tc>
        <w:tc>
          <w:tcPr>
            <w:tcW w:w="804" w:type="dxa"/>
          </w:tcPr>
          <w:p w14:paraId="4E37D9D0"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Critical thinking &amp; Problem solving</w:t>
            </w:r>
          </w:p>
        </w:tc>
        <w:tc>
          <w:tcPr>
            <w:tcW w:w="1030" w:type="dxa"/>
          </w:tcPr>
          <w:p w14:paraId="4FABE065"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Humility, Team-Building and Leadership Skills</w:t>
            </w:r>
          </w:p>
        </w:tc>
        <w:tc>
          <w:tcPr>
            <w:tcW w:w="1250" w:type="dxa"/>
          </w:tcPr>
          <w:p w14:paraId="0FCC68BF"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Open and Clear Communication</w:t>
            </w:r>
          </w:p>
        </w:tc>
        <w:tc>
          <w:tcPr>
            <w:tcW w:w="819" w:type="dxa"/>
          </w:tcPr>
          <w:p w14:paraId="2FDB2A00"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Global outlook</w:t>
            </w:r>
          </w:p>
        </w:tc>
        <w:tc>
          <w:tcPr>
            <w:tcW w:w="1063" w:type="dxa"/>
          </w:tcPr>
          <w:p w14:paraId="05E707D6"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Ethical competency &amp;sustainable mindset</w:t>
            </w:r>
          </w:p>
        </w:tc>
        <w:tc>
          <w:tcPr>
            <w:tcW w:w="1241" w:type="dxa"/>
          </w:tcPr>
          <w:p w14:paraId="0B245B50" w14:textId="77777777" w:rsidR="00646164" w:rsidRPr="005069BD" w:rsidRDefault="00646164" w:rsidP="00802777">
            <w:pPr>
              <w:widowControl w:val="0"/>
              <w:autoSpaceDE w:val="0"/>
              <w:autoSpaceDN w:val="0"/>
              <w:adjustRightInd w:val="0"/>
              <w:spacing w:after="0" w:line="240" w:lineRule="auto"/>
              <w:rPr>
                <w:rFonts w:ascii="Times New Roman" w:hAnsi="Times New Roman"/>
                <w:b/>
                <w:bCs/>
              </w:rPr>
            </w:pPr>
            <w:r w:rsidRPr="005069BD">
              <w:rPr>
                <w:sz w:val="16"/>
                <w:szCs w:val="20"/>
              </w:rPr>
              <w:t>Entrepreneurial and innovative</w:t>
            </w:r>
          </w:p>
        </w:tc>
      </w:tr>
      <w:tr w:rsidR="00646164" w:rsidRPr="005069BD" w14:paraId="5653EDEB" w14:textId="77777777" w:rsidTr="00802777">
        <w:trPr>
          <w:trHeight w:val="542"/>
        </w:trPr>
        <w:tc>
          <w:tcPr>
            <w:tcW w:w="938" w:type="dxa"/>
          </w:tcPr>
          <w:p w14:paraId="170E18AA" w14:textId="77777777" w:rsidR="00646164" w:rsidRPr="005069BD" w:rsidRDefault="00646164" w:rsidP="00802777">
            <w:pPr>
              <w:widowControl w:val="0"/>
              <w:autoSpaceDE w:val="0"/>
              <w:autoSpaceDN w:val="0"/>
              <w:adjustRightInd w:val="0"/>
              <w:rPr>
                <w:rFonts w:ascii="Times New Roman" w:hAnsi="Times New Roman"/>
                <w:b/>
                <w:bCs/>
                <w:sz w:val="20"/>
                <w:szCs w:val="20"/>
              </w:rPr>
            </w:pPr>
            <w:r w:rsidRPr="005069BD">
              <w:rPr>
                <w:rFonts w:ascii="Times New Roman" w:hAnsi="Times New Roman"/>
                <w:b/>
                <w:bCs/>
                <w:sz w:val="20"/>
                <w:szCs w:val="20"/>
              </w:rPr>
              <w:t>CLO 1</w:t>
            </w:r>
          </w:p>
        </w:tc>
        <w:tc>
          <w:tcPr>
            <w:tcW w:w="895" w:type="dxa"/>
          </w:tcPr>
          <w:p w14:paraId="12D4EAB5"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07" w:type="dxa"/>
          </w:tcPr>
          <w:p w14:paraId="0D3CD708"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804" w:type="dxa"/>
          </w:tcPr>
          <w:p w14:paraId="72120700"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30" w:type="dxa"/>
          </w:tcPr>
          <w:p w14:paraId="38A37493"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250" w:type="dxa"/>
          </w:tcPr>
          <w:p w14:paraId="71BC02B1"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819" w:type="dxa"/>
          </w:tcPr>
          <w:p w14:paraId="54C03197"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63" w:type="dxa"/>
          </w:tcPr>
          <w:p w14:paraId="6C3B6045"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241" w:type="dxa"/>
          </w:tcPr>
          <w:p w14:paraId="3CE91EEB"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r w:rsidRPr="005069BD">
              <w:rPr>
                <w:rFonts w:ascii="Times New Roman" w:hAnsi="Times New Roman"/>
                <w:sz w:val="24"/>
                <w:szCs w:val="24"/>
                <w:lang w:val="en-GB" w:eastAsia="en-GB"/>
              </w:rPr>
              <w:t>X</w:t>
            </w:r>
          </w:p>
        </w:tc>
      </w:tr>
      <w:tr w:rsidR="00646164" w:rsidRPr="005069BD" w14:paraId="28FC8226" w14:textId="77777777" w:rsidTr="00802777">
        <w:trPr>
          <w:trHeight w:val="457"/>
        </w:trPr>
        <w:tc>
          <w:tcPr>
            <w:tcW w:w="938" w:type="dxa"/>
          </w:tcPr>
          <w:p w14:paraId="6CDB3453" w14:textId="77777777" w:rsidR="00646164" w:rsidRPr="005069BD" w:rsidRDefault="00646164" w:rsidP="00802777">
            <w:pPr>
              <w:widowControl w:val="0"/>
              <w:autoSpaceDE w:val="0"/>
              <w:autoSpaceDN w:val="0"/>
              <w:adjustRightInd w:val="0"/>
              <w:rPr>
                <w:rFonts w:ascii="Times New Roman" w:hAnsi="Times New Roman"/>
                <w:b/>
                <w:bCs/>
                <w:sz w:val="20"/>
                <w:szCs w:val="20"/>
              </w:rPr>
            </w:pPr>
            <w:r w:rsidRPr="005069BD">
              <w:rPr>
                <w:rFonts w:ascii="Times New Roman" w:hAnsi="Times New Roman"/>
                <w:b/>
                <w:bCs/>
                <w:sz w:val="20"/>
                <w:szCs w:val="20"/>
              </w:rPr>
              <w:t>CLO 2</w:t>
            </w:r>
          </w:p>
        </w:tc>
        <w:tc>
          <w:tcPr>
            <w:tcW w:w="895" w:type="dxa"/>
          </w:tcPr>
          <w:p w14:paraId="307339D5"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07" w:type="dxa"/>
          </w:tcPr>
          <w:p w14:paraId="4F7E6696"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804" w:type="dxa"/>
          </w:tcPr>
          <w:p w14:paraId="3F3269E6"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30" w:type="dxa"/>
          </w:tcPr>
          <w:p w14:paraId="0C157B7E"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250" w:type="dxa"/>
          </w:tcPr>
          <w:p w14:paraId="2F2F4992"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819" w:type="dxa"/>
          </w:tcPr>
          <w:p w14:paraId="442633BD"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63" w:type="dxa"/>
            <w:shd w:val="clear" w:color="auto" w:fill="auto"/>
          </w:tcPr>
          <w:p w14:paraId="089BC15D"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241" w:type="dxa"/>
            <w:shd w:val="clear" w:color="auto" w:fill="auto"/>
          </w:tcPr>
          <w:p w14:paraId="5A55CF3F"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r w:rsidRPr="005069BD">
              <w:rPr>
                <w:rFonts w:ascii="Times New Roman" w:hAnsi="Times New Roman"/>
                <w:sz w:val="24"/>
                <w:szCs w:val="24"/>
                <w:lang w:val="en-GB" w:eastAsia="en-GB"/>
              </w:rPr>
              <w:t>X</w:t>
            </w:r>
          </w:p>
        </w:tc>
      </w:tr>
      <w:tr w:rsidR="00646164" w:rsidRPr="005069BD" w14:paraId="75717455" w14:textId="77777777" w:rsidTr="00802777">
        <w:trPr>
          <w:trHeight w:val="525"/>
        </w:trPr>
        <w:tc>
          <w:tcPr>
            <w:tcW w:w="938" w:type="dxa"/>
          </w:tcPr>
          <w:p w14:paraId="7A19B29C" w14:textId="77777777" w:rsidR="00646164" w:rsidRPr="005069BD" w:rsidRDefault="00646164" w:rsidP="00802777">
            <w:pPr>
              <w:widowControl w:val="0"/>
              <w:autoSpaceDE w:val="0"/>
              <w:autoSpaceDN w:val="0"/>
              <w:adjustRightInd w:val="0"/>
              <w:rPr>
                <w:rFonts w:ascii="Times New Roman" w:hAnsi="Times New Roman"/>
                <w:b/>
                <w:bCs/>
                <w:sz w:val="20"/>
                <w:szCs w:val="20"/>
              </w:rPr>
            </w:pPr>
            <w:r>
              <w:rPr>
                <w:rFonts w:ascii="Times New Roman" w:hAnsi="Times New Roman"/>
                <w:b/>
                <w:bCs/>
                <w:sz w:val="20"/>
                <w:szCs w:val="20"/>
              </w:rPr>
              <w:t>Total</w:t>
            </w:r>
          </w:p>
        </w:tc>
        <w:tc>
          <w:tcPr>
            <w:tcW w:w="895" w:type="dxa"/>
          </w:tcPr>
          <w:p w14:paraId="46E5FD76"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07" w:type="dxa"/>
          </w:tcPr>
          <w:p w14:paraId="00397C33" w14:textId="77777777" w:rsidR="00646164" w:rsidRPr="005069BD" w:rsidRDefault="00646164" w:rsidP="00802777">
            <w:pPr>
              <w:widowControl w:val="0"/>
              <w:autoSpaceDE w:val="0"/>
              <w:autoSpaceDN w:val="0"/>
              <w:adjustRightInd w:val="0"/>
              <w:jc w:val="center"/>
              <w:rPr>
                <w:rFonts w:ascii="Times New Roman" w:hAnsi="Times New Roman"/>
                <w:b/>
                <w:bCs/>
                <w:sz w:val="24"/>
                <w:szCs w:val="24"/>
              </w:rPr>
            </w:pPr>
          </w:p>
        </w:tc>
        <w:tc>
          <w:tcPr>
            <w:tcW w:w="804" w:type="dxa"/>
            <w:shd w:val="clear" w:color="auto" w:fill="FFFFFF" w:themeFill="background1"/>
          </w:tcPr>
          <w:p w14:paraId="385E6C52"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30" w:type="dxa"/>
          </w:tcPr>
          <w:p w14:paraId="196E5DAF"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250" w:type="dxa"/>
          </w:tcPr>
          <w:p w14:paraId="3A0CC6E9"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819" w:type="dxa"/>
          </w:tcPr>
          <w:p w14:paraId="1737A54D"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p>
        </w:tc>
        <w:tc>
          <w:tcPr>
            <w:tcW w:w="1063" w:type="dxa"/>
            <w:shd w:val="clear" w:color="auto" w:fill="auto"/>
          </w:tcPr>
          <w:p w14:paraId="4CCD277B" w14:textId="77777777" w:rsidR="00646164" w:rsidRPr="005069BD" w:rsidRDefault="00646164" w:rsidP="00802777">
            <w:pPr>
              <w:widowControl w:val="0"/>
              <w:autoSpaceDE w:val="0"/>
              <w:autoSpaceDN w:val="0"/>
              <w:adjustRightInd w:val="0"/>
              <w:jc w:val="center"/>
              <w:rPr>
                <w:rFonts w:ascii="Times New Roman" w:hAnsi="Times New Roman"/>
                <w:b/>
                <w:bCs/>
                <w:sz w:val="24"/>
                <w:szCs w:val="24"/>
              </w:rPr>
            </w:pPr>
          </w:p>
        </w:tc>
        <w:tc>
          <w:tcPr>
            <w:tcW w:w="1241" w:type="dxa"/>
            <w:shd w:val="clear" w:color="auto" w:fill="auto"/>
          </w:tcPr>
          <w:p w14:paraId="75706F79" w14:textId="77777777" w:rsidR="00646164" w:rsidRPr="005069BD" w:rsidRDefault="00646164" w:rsidP="00802777">
            <w:pPr>
              <w:widowControl w:val="0"/>
              <w:autoSpaceDE w:val="0"/>
              <w:autoSpaceDN w:val="0"/>
              <w:adjustRightInd w:val="0"/>
              <w:jc w:val="center"/>
              <w:rPr>
                <w:rFonts w:ascii="Times New Roman" w:hAnsi="Times New Roman"/>
                <w:b/>
                <w:bCs/>
                <w:sz w:val="20"/>
                <w:szCs w:val="20"/>
              </w:rPr>
            </w:pPr>
            <w:r>
              <w:rPr>
                <w:rFonts w:ascii="Times New Roman" w:hAnsi="Times New Roman"/>
                <w:b/>
                <w:bCs/>
                <w:sz w:val="20"/>
                <w:szCs w:val="20"/>
              </w:rPr>
              <w:t>2</w:t>
            </w:r>
          </w:p>
        </w:tc>
      </w:tr>
    </w:tbl>
    <w:p w14:paraId="1C88D8FE" w14:textId="77777777" w:rsidR="00646164" w:rsidRPr="005069BD" w:rsidRDefault="00646164" w:rsidP="00646164">
      <w:pPr>
        <w:autoSpaceDE w:val="0"/>
        <w:autoSpaceDN w:val="0"/>
        <w:adjustRightInd w:val="0"/>
        <w:jc w:val="both"/>
        <w:rPr>
          <w:b/>
        </w:rPr>
      </w:pPr>
    </w:p>
    <w:p w14:paraId="48F94258" w14:textId="77777777" w:rsidR="00646164" w:rsidRPr="005069BD" w:rsidRDefault="00646164" w:rsidP="00646164">
      <w:pPr>
        <w:autoSpaceDE w:val="0"/>
        <w:autoSpaceDN w:val="0"/>
        <w:adjustRightInd w:val="0"/>
        <w:jc w:val="both"/>
        <w:rPr>
          <w:b/>
          <w:sz w:val="24"/>
          <w:szCs w:val="24"/>
        </w:rPr>
      </w:pPr>
      <w:r w:rsidRPr="005069BD">
        <w:rPr>
          <w:b/>
        </w:rPr>
        <w:t>Mapping of CLOs with Key Differentiators (KDs)</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2155"/>
        <w:gridCol w:w="2126"/>
        <w:gridCol w:w="1984"/>
        <w:gridCol w:w="1560"/>
      </w:tblGrid>
      <w:tr w:rsidR="00646164" w:rsidRPr="005069BD" w14:paraId="123AA522" w14:textId="77777777" w:rsidTr="00802777">
        <w:trPr>
          <w:trHeight w:val="1084"/>
        </w:trPr>
        <w:tc>
          <w:tcPr>
            <w:tcW w:w="1101" w:type="dxa"/>
            <w:tcBorders>
              <w:top w:val="single" w:sz="4" w:space="0" w:color="auto"/>
              <w:left w:val="single" w:sz="4" w:space="0" w:color="auto"/>
              <w:bottom w:val="single" w:sz="4" w:space="0" w:color="auto"/>
              <w:right w:val="single" w:sz="4" w:space="0" w:color="auto"/>
            </w:tcBorders>
          </w:tcPr>
          <w:p w14:paraId="1D72FB0B" w14:textId="77777777" w:rsidR="00646164" w:rsidRPr="005069BD" w:rsidRDefault="00646164" w:rsidP="00802777"/>
        </w:tc>
        <w:tc>
          <w:tcPr>
            <w:tcW w:w="2155" w:type="dxa"/>
            <w:tcBorders>
              <w:top w:val="single" w:sz="4" w:space="0" w:color="auto"/>
              <w:left w:val="single" w:sz="4" w:space="0" w:color="auto"/>
              <w:bottom w:val="single" w:sz="4" w:space="0" w:color="auto"/>
              <w:right w:val="single" w:sz="4" w:space="0" w:color="auto"/>
            </w:tcBorders>
            <w:hideMark/>
          </w:tcPr>
          <w:p w14:paraId="5F159D00" w14:textId="77777777" w:rsidR="00646164" w:rsidRPr="005069BD" w:rsidRDefault="00646164" w:rsidP="00802777">
            <w:pPr>
              <w:jc w:val="center"/>
              <w:rPr>
                <w:szCs w:val="24"/>
              </w:rPr>
            </w:pPr>
            <w:r w:rsidRPr="005069BD">
              <w:t>KD 1</w:t>
            </w:r>
          </w:p>
          <w:p w14:paraId="5B34F831" w14:textId="77777777" w:rsidR="00646164" w:rsidRPr="005069BD" w:rsidRDefault="00646164" w:rsidP="00802777">
            <w:pPr>
              <w:jc w:val="center"/>
            </w:pPr>
            <w:r w:rsidRPr="005069BD">
              <w:t>(Entrepreneurial Mindset)</w:t>
            </w:r>
          </w:p>
        </w:tc>
        <w:tc>
          <w:tcPr>
            <w:tcW w:w="2126" w:type="dxa"/>
            <w:tcBorders>
              <w:top w:val="single" w:sz="4" w:space="0" w:color="auto"/>
              <w:left w:val="single" w:sz="4" w:space="0" w:color="auto"/>
              <w:bottom w:val="single" w:sz="4" w:space="0" w:color="auto"/>
              <w:right w:val="single" w:sz="4" w:space="0" w:color="auto"/>
            </w:tcBorders>
            <w:hideMark/>
          </w:tcPr>
          <w:p w14:paraId="1A225EEC" w14:textId="77777777" w:rsidR="00646164" w:rsidRPr="005069BD" w:rsidRDefault="00646164" w:rsidP="00802777">
            <w:pPr>
              <w:jc w:val="center"/>
            </w:pPr>
            <w:r w:rsidRPr="005069BD">
              <w:t>KD 2</w:t>
            </w:r>
          </w:p>
          <w:p w14:paraId="33A04586" w14:textId="77777777" w:rsidR="00646164" w:rsidRPr="005069BD" w:rsidRDefault="00646164" w:rsidP="00802777">
            <w:pPr>
              <w:jc w:val="center"/>
            </w:pPr>
            <w:r w:rsidRPr="005069BD">
              <w:t>(Critical Thinking)</w:t>
            </w:r>
          </w:p>
        </w:tc>
        <w:tc>
          <w:tcPr>
            <w:tcW w:w="1984" w:type="dxa"/>
            <w:tcBorders>
              <w:top w:val="single" w:sz="4" w:space="0" w:color="auto"/>
              <w:left w:val="single" w:sz="4" w:space="0" w:color="auto"/>
              <w:bottom w:val="single" w:sz="4" w:space="0" w:color="auto"/>
              <w:right w:val="single" w:sz="4" w:space="0" w:color="auto"/>
            </w:tcBorders>
            <w:hideMark/>
          </w:tcPr>
          <w:p w14:paraId="2697EB97" w14:textId="77777777" w:rsidR="00646164" w:rsidRPr="005069BD" w:rsidRDefault="00646164" w:rsidP="00802777">
            <w:pPr>
              <w:jc w:val="center"/>
            </w:pPr>
            <w:r w:rsidRPr="005069BD">
              <w:t>KD 3</w:t>
            </w:r>
          </w:p>
          <w:p w14:paraId="2D35C564" w14:textId="77777777" w:rsidR="00646164" w:rsidRPr="005069BD" w:rsidRDefault="00646164" w:rsidP="00802777">
            <w:pPr>
              <w:jc w:val="center"/>
            </w:pPr>
            <w:r w:rsidRPr="005069BD">
              <w:t>(Sustainability Mindset)</w:t>
            </w:r>
          </w:p>
        </w:tc>
        <w:tc>
          <w:tcPr>
            <w:tcW w:w="1560" w:type="dxa"/>
            <w:tcBorders>
              <w:top w:val="single" w:sz="4" w:space="0" w:color="auto"/>
              <w:left w:val="single" w:sz="4" w:space="0" w:color="auto"/>
              <w:bottom w:val="single" w:sz="4" w:space="0" w:color="auto"/>
              <w:right w:val="single" w:sz="4" w:space="0" w:color="auto"/>
            </w:tcBorders>
            <w:hideMark/>
          </w:tcPr>
          <w:p w14:paraId="02E25663" w14:textId="77777777" w:rsidR="00646164" w:rsidRPr="005069BD" w:rsidRDefault="00646164" w:rsidP="00802777">
            <w:pPr>
              <w:jc w:val="center"/>
            </w:pPr>
            <w:r w:rsidRPr="005069BD">
              <w:t>KD 4</w:t>
            </w:r>
          </w:p>
          <w:p w14:paraId="4018CB43" w14:textId="77777777" w:rsidR="00646164" w:rsidRPr="005069BD" w:rsidRDefault="00646164" w:rsidP="00802777">
            <w:pPr>
              <w:jc w:val="center"/>
            </w:pPr>
            <w:r w:rsidRPr="005069BD">
              <w:t>(Team Player)</w:t>
            </w:r>
          </w:p>
        </w:tc>
      </w:tr>
      <w:tr w:rsidR="00646164" w:rsidRPr="005069BD" w14:paraId="605EB86F" w14:textId="77777777" w:rsidTr="00802777">
        <w:tc>
          <w:tcPr>
            <w:tcW w:w="1101" w:type="dxa"/>
            <w:tcBorders>
              <w:top w:val="single" w:sz="4" w:space="0" w:color="auto"/>
              <w:left w:val="single" w:sz="4" w:space="0" w:color="auto"/>
              <w:bottom w:val="single" w:sz="4" w:space="0" w:color="auto"/>
              <w:right w:val="single" w:sz="4" w:space="0" w:color="auto"/>
            </w:tcBorders>
            <w:hideMark/>
          </w:tcPr>
          <w:p w14:paraId="6EDDC105" w14:textId="77777777" w:rsidR="00646164" w:rsidRPr="005069BD" w:rsidRDefault="00646164" w:rsidP="00646164">
            <w:pPr>
              <w:rPr>
                <w:sz w:val="24"/>
              </w:rPr>
            </w:pPr>
            <w:r w:rsidRPr="005069BD">
              <w:t>CLO 1</w:t>
            </w:r>
          </w:p>
        </w:tc>
        <w:tc>
          <w:tcPr>
            <w:tcW w:w="2155" w:type="dxa"/>
            <w:tcBorders>
              <w:top w:val="single" w:sz="4" w:space="0" w:color="auto"/>
              <w:left w:val="single" w:sz="4" w:space="0" w:color="auto"/>
              <w:bottom w:val="single" w:sz="4" w:space="0" w:color="auto"/>
              <w:right w:val="single" w:sz="4" w:space="0" w:color="auto"/>
            </w:tcBorders>
          </w:tcPr>
          <w:p w14:paraId="4C42DB72" w14:textId="77777777" w:rsidR="00646164" w:rsidRPr="005069BD" w:rsidRDefault="00646164" w:rsidP="00646164">
            <w:pPr>
              <w:jc w:val="center"/>
            </w:pPr>
            <w:r w:rsidRPr="005069BD">
              <w:rPr>
                <w:rFonts w:ascii="Times New Roman" w:hAnsi="Times New Roman"/>
                <w:sz w:val="24"/>
                <w:szCs w:val="24"/>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14:paraId="3BE97D5B" w14:textId="77777777" w:rsidR="00646164" w:rsidRPr="005069BD" w:rsidRDefault="00646164" w:rsidP="00646164">
            <w:pPr>
              <w:jc w:val="center"/>
            </w:pPr>
          </w:p>
        </w:tc>
        <w:tc>
          <w:tcPr>
            <w:tcW w:w="1984" w:type="dxa"/>
            <w:tcBorders>
              <w:top w:val="single" w:sz="4" w:space="0" w:color="auto"/>
              <w:left w:val="single" w:sz="4" w:space="0" w:color="auto"/>
              <w:bottom w:val="single" w:sz="4" w:space="0" w:color="auto"/>
              <w:right w:val="single" w:sz="4" w:space="0" w:color="auto"/>
            </w:tcBorders>
          </w:tcPr>
          <w:p w14:paraId="077AD6D7" w14:textId="77777777" w:rsidR="00646164" w:rsidRPr="005069BD" w:rsidRDefault="00646164" w:rsidP="00646164">
            <w:pPr>
              <w:jc w:val="center"/>
            </w:pPr>
          </w:p>
        </w:tc>
        <w:tc>
          <w:tcPr>
            <w:tcW w:w="1560" w:type="dxa"/>
            <w:tcBorders>
              <w:top w:val="single" w:sz="4" w:space="0" w:color="auto"/>
              <w:left w:val="single" w:sz="4" w:space="0" w:color="auto"/>
              <w:bottom w:val="single" w:sz="4" w:space="0" w:color="auto"/>
              <w:right w:val="single" w:sz="4" w:space="0" w:color="auto"/>
            </w:tcBorders>
          </w:tcPr>
          <w:p w14:paraId="0E90B439" w14:textId="77777777" w:rsidR="00646164" w:rsidRPr="005069BD" w:rsidRDefault="00646164" w:rsidP="00646164">
            <w:pPr>
              <w:jc w:val="center"/>
            </w:pPr>
          </w:p>
        </w:tc>
      </w:tr>
      <w:tr w:rsidR="00646164" w:rsidRPr="005069BD" w14:paraId="7A54FCB5" w14:textId="77777777" w:rsidTr="00802777">
        <w:tc>
          <w:tcPr>
            <w:tcW w:w="1101" w:type="dxa"/>
            <w:tcBorders>
              <w:top w:val="single" w:sz="4" w:space="0" w:color="auto"/>
              <w:left w:val="single" w:sz="4" w:space="0" w:color="auto"/>
              <w:bottom w:val="single" w:sz="4" w:space="0" w:color="auto"/>
              <w:right w:val="single" w:sz="4" w:space="0" w:color="auto"/>
            </w:tcBorders>
            <w:hideMark/>
          </w:tcPr>
          <w:p w14:paraId="2CD67056" w14:textId="77777777" w:rsidR="00646164" w:rsidRPr="005069BD" w:rsidRDefault="00646164" w:rsidP="00646164">
            <w:r w:rsidRPr="005069BD">
              <w:t>CLO 2</w:t>
            </w:r>
          </w:p>
        </w:tc>
        <w:tc>
          <w:tcPr>
            <w:tcW w:w="2155" w:type="dxa"/>
            <w:tcBorders>
              <w:top w:val="single" w:sz="4" w:space="0" w:color="auto"/>
              <w:left w:val="single" w:sz="4" w:space="0" w:color="auto"/>
              <w:bottom w:val="single" w:sz="4" w:space="0" w:color="auto"/>
              <w:right w:val="single" w:sz="4" w:space="0" w:color="auto"/>
            </w:tcBorders>
          </w:tcPr>
          <w:p w14:paraId="39A0704E" w14:textId="77777777" w:rsidR="00646164" w:rsidRPr="005069BD" w:rsidRDefault="00646164" w:rsidP="00646164">
            <w:pPr>
              <w:jc w:val="center"/>
            </w:pPr>
            <w:r w:rsidRPr="005069BD">
              <w:rPr>
                <w:rFonts w:ascii="Times New Roman" w:hAnsi="Times New Roman"/>
                <w:sz w:val="24"/>
                <w:szCs w:val="24"/>
                <w:lang w:val="en-GB" w:eastAsia="en-GB"/>
              </w:rPr>
              <w:t>X</w:t>
            </w:r>
          </w:p>
        </w:tc>
        <w:tc>
          <w:tcPr>
            <w:tcW w:w="2126" w:type="dxa"/>
            <w:tcBorders>
              <w:top w:val="single" w:sz="4" w:space="0" w:color="auto"/>
              <w:left w:val="single" w:sz="4" w:space="0" w:color="auto"/>
              <w:bottom w:val="single" w:sz="4" w:space="0" w:color="auto"/>
              <w:right w:val="single" w:sz="4" w:space="0" w:color="auto"/>
            </w:tcBorders>
          </w:tcPr>
          <w:p w14:paraId="5B012ABD" w14:textId="77777777" w:rsidR="00646164" w:rsidRPr="005069BD" w:rsidRDefault="00646164" w:rsidP="00646164">
            <w:pPr>
              <w:jc w:val="center"/>
            </w:pPr>
          </w:p>
        </w:tc>
        <w:tc>
          <w:tcPr>
            <w:tcW w:w="1984" w:type="dxa"/>
            <w:tcBorders>
              <w:top w:val="single" w:sz="4" w:space="0" w:color="auto"/>
              <w:left w:val="single" w:sz="4" w:space="0" w:color="auto"/>
              <w:bottom w:val="single" w:sz="4" w:space="0" w:color="auto"/>
              <w:right w:val="single" w:sz="4" w:space="0" w:color="auto"/>
            </w:tcBorders>
            <w:hideMark/>
          </w:tcPr>
          <w:p w14:paraId="56D17CA9" w14:textId="77777777" w:rsidR="00646164" w:rsidRPr="005069BD" w:rsidRDefault="00646164" w:rsidP="00646164"/>
        </w:tc>
        <w:tc>
          <w:tcPr>
            <w:tcW w:w="1560" w:type="dxa"/>
            <w:tcBorders>
              <w:top w:val="single" w:sz="4" w:space="0" w:color="auto"/>
              <w:left w:val="single" w:sz="4" w:space="0" w:color="auto"/>
              <w:bottom w:val="single" w:sz="4" w:space="0" w:color="auto"/>
              <w:right w:val="single" w:sz="4" w:space="0" w:color="auto"/>
            </w:tcBorders>
          </w:tcPr>
          <w:p w14:paraId="3DA83DBB" w14:textId="77777777" w:rsidR="00646164" w:rsidRPr="005069BD" w:rsidRDefault="00646164" w:rsidP="00646164">
            <w:pPr>
              <w:jc w:val="center"/>
              <w:rPr>
                <w:rFonts w:ascii="Times New Roman" w:hAnsi="Times New Roman"/>
                <w:sz w:val="24"/>
                <w:szCs w:val="24"/>
              </w:rPr>
            </w:pPr>
          </w:p>
        </w:tc>
      </w:tr>
      <w:tr w:rsidR="00646164" w:rsidRPr="005069BD" w14:paraId="2AB3C216" w14:textId="77777777" w:rsidTr="00802777">
        <w:tc>
          <w:tcPr>
            <w:tcW w:w="1101" w:type="dxa"/>
            <w:tcBorders>
              <w:top w:val="single" w:sz="4" w:space="0" w:color="auto"/>
              <w:left w:val="single" w:sz="4" w:space="0" w:color="auto"/>
              <w:bottom w:val="single" w:sz="4" w:space="0" w:color="auto"/>
              <w:right w:val="single" w:sz="4" w:space="0" w:color="auto"/>
            </w:tcBorders>
            <w:hideMark/>
          </w:tcPr>
          <w:p w14:paraId="296F9A6D" w14:textId="77777777" w:rsidR="00646164" w:rsidRPr="00985EF3" w:rsidRDefault="00646164" w:rsidP="00646164">
            <w:pPr>
              <w:rPr>
                <w:b/>
              </w:rPr>
            </w:pPr>
            <w:r w:rsidRPr="00985EF3">
              <w:rPr>
                <w:b/>
              </w:rPr>
              <w:t>Total</w:t>
            </w:r>
          </w:p>
        </w:tc>
        <w:tc>
          <w:tcPr>
            <w:tcW w:w="2155" w:type="dxa"/>
            <w:tcBorders>
              <w:top w:val="single" w:sz="4" w:space="0" w:color="auto"/>
              <w:left w:val="single" w:sz="4" w:space="0" w:color="auto"/>
              <w:bottom w:val="single" w:sz="4" w:space="0" w:color="auto"/>
              <w:right w:val="single" w:sz="4" w:space="0" w:color="auto"/>
            </w:tcBorders>
          </w:tcPr>
          <w:p w14:paraId="39840603" w14:textId="77777777" w:rsidR="00646164" w:rsidRPr="00985EF3" w:rsidRDefault="00646164" w:rsidP="00646164">
            <w:pPr>
              <w:jc w:val="center"/>
              <w:rPr>
                <w:b/>
              </w:rPr>
            </w:pPr>
            <w:r>
              <w:rPr>
                <w:rFonts w:ascii="Times New Roman" w:hAnsi="Times New Roman"/>
                <w:b/>
                <w:bCs/>
                <w:sz w:val="20"/>
                <w:szCs w:val="20"/>
              </w:rPr>
              <w:t>2</w:t>
            </w:r>
          </w:p>
        </w:tc>
        <w:tc>
          <w:tcPr>
            <w:tcW w:w="2126" w:type="dxa"/>
            <w:tcBorders>
              <w:top w:val="single" w:sz="4" w:space="0" w:color="auto"/>
              <w:left w:val="single" w:sz="4" w:space="0" w:color="auto"/>
              <w:bottom w:val="single" w:sz="4" w:space="0" w:color="auto"/>
              <w:right w:val="single" w:sz="4" w:space="0" w:color="auto"/>
            </w:tcBorders>
          </w:tcPr>
          <w:p w14:paraId="18E786B2" w14:textId="77777777" w:rsidR="00646164" w:rsidRPr="00985EF3" w:rsidRDefault="00646164" w:rsidP="00646164">
            <w:pPr>
              <w:jc w:val="center"/>
              <w:rPr>
                <w:b/>
                <w:sz w:val="24"/>
                <w:szCs w:val="24"/>
              </w:rPr>
            </w:pPr>
          </w:p>
        </w:tc>
        <w:tc>
          <w:tcPr>
            <w:tcW w:w="1984" w:type="dxa"/>
            <w:tcBorders>
              <w:top w:val="single" w:sz="4" w:space="0" w:color="auto"/>
              <w:left w:val="single" w:sz="4" w:space="0" w:color="auto"/>
              <w:bottom w:val="single" w:sz="4" w:space="0" w:color="auto"/>
              <w:right w:val="single" w:sz="4" w:space="0" w:color="auto"/>
            </w:tcBorders>
          </w:tcPr>
          <w:p w14:paraId="052719D5" w14:textId="77777777" w:rsidR="00646164" w:rsidRPr="005069BD" w:rsidRDefault="00646164" w:rsidP="00646164">
            <w:pPr>
              <w:jc w:val="center"/>
            </w:pPr>
          </w:p>
        </w:tc>
        <w:tc>
          <w:tcPr>
            <w:tcW w:w="1560" w:type="dxa"/>
            <w:tcBorders>
              <w:top w:val="single" w:sz="4" w:space="0" w:color="auto"/>
              <w:left w:val="single" w:sz="4" w:space="0" w:color="auto"/>
              <w:bottom w:val="single" w:sz="4" w:space="0" w:color="auto"/>
              <w:right w:val="single" w:sz="4" w:space="0" w:color="auto"/>
            </w:tcBorders>
          </w:tcPr>
          <w:p w14:paraId="4816B893" w14:textId="77777777" w:rsidR="00646164" w:rsidRPr="005069BD" w:rsidRDefault="00646164" w:rsidP="00646164">
            <w:pPr>
              <w:jc w:val="center"/>
            </w:pPr>
          </w:p>
        </w:tc>
      </w:tr>
    </w:tbl>
    <w:p w14:paraId="4D2981EF" w14:textId="77777777" w:rsidR="00BE17CC" w:rsidRDefault="00BE17CC" w:rsidP="00646164">
      <w:pPr>
        <w:adjustRightInd w:val="0"/>
        <w:snapToGrid w:val="0"/>
        <w:jc w:val="both"/>
        <w:rPr>
          <w:b/>
          <w:bCs/>
          <w:iCs/>
        </w:rPr>
      </w:pPr>
    </w:p>
    <w:p w14:paraId="4C6A93A7" w14:textId="77777777" w:rsidR="00BE17CC" w:rsidRDefault="00BE17CC" w:rsidP="00646164">
      <w:pPr>
        <w:adjustRightInd w:val="0"/>
        <w:snapToGrid w:val="0"/>
        <w:jc w:val="both"/>
        <w:rPr>
          <w:b/>
          <w:bCs/>
          <w:iCs/>
        </w:rPr>
      </w:pPr>
    </w:p>
    <w:p w14:paraId="2FAF41BD" w14:textId="77777777" w:rsidR="00646164" w:rsidRPr="005069BD" w:rsidRDefault="00646164" w:rsidP="00646164">
      <w:pPr>
        <w:adjustRightInd w:val="0"/>
        <w:snapToGrid w:val="0"/>
        <w:jc w:val="both"/>
        <w:rPr>
          <w:rFonts w:ascii="Times New Roman" w:hAnsi="Times New Roman"/>
          <w:b/>
          <w:bCs/>
          <w:iCs/>
        </w:rPr>
      </w:pPr>
      <w:r w:rsidRPr="005069BD">
        <w:rPr>
          <w:b/>
          <w:bCs/>
          <w:iCs/>
        </w:rPr>
        <w:lastRenderedPageBreak/>
        <w:t>Mapping of CLOs with PLOs</w:t>
      </w:r>
    </w:p>
    <w:tbl>
      <w:tblPr>
        <w:tblStyle w:val="TableGrid"/>
        <w:tblW w:w="8926" w:type="dxa"/>
        <w:tblLook w:val="04A0" w:firstRow="1" w:lastRow="0" w:firstColumn="1" w:lastColumn="0" w:noHBand="0" w:noVBand="1"/>
      </w:tblPr>
      <w:tblGrid>
        <w:gridCol w:w="1129"/>
        <w:gridCol w:w="993"/>
        <w:gridCol w:w="992"/>
        <w:gridCol w:w="850"/>
        <w:gridCol w:w="993"/>
        <w:gridCol w:w="992"/>
        <w:gridCol w:w="992"/>
        <w:gridCol w:w="992"/>
        <w:gridCol w:w="993"/>
      </w:tblGrid>
      <w:tr w:rsidR="00646164" w:rsidRPr="005069BD" w14:paraId="6BC7170D" w14:textId="77777777" w:rsidTr="00802777">
        <w:trPr>
          <w:trHeight w:val="291"/>
        </w:trPr>
        <w:tc>
          <w:tcPr>
            <w:tcW w:w="1129" w:type="dxa"/>
          </w:tcPr>
          <w:p w14:paraId="7179C1DB" w14:textId="77777777" w:rsidR="00646164" w:rsidRPr="005069BD" w:rsidRDefault="00646164" w:rsidP="00802777">
            <w:pPr>
              <w:rPr>
                <w:rFonts w:ascii="Times New Roman" w:hAnsi="Times New Roman"/>
                <w:sz w:val="24"/>
                <w:szCs w:val="24"/>
                <w:lang w:val="en-GB" w:eastAsia="en-GB"/>
              </w:rPr>
            </w:pPr>
          </w:p>
        </w:tc>
        <w:tc>
          <w:tcPr>
            <w:tcW w:w="993" w:type="dxa"/>
          </w:tcPr>
          <w:p w14:paraId="670ED25C"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1</w:t>
            </w:r>
          </w:p>
        </w:tc>
        <w:tc>
          <w:tcPr>
            <w:tcW w:w="992" w:type="dxa"/>
          </w:tcPr>
          <w:p w14:paraId="3EA91187"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2</w:t>
            </w:r>
          </w:p>
        </w:tc>
        <w:tc>
          <w:tcPr>
            <w:tcW w:w="850" w:type="dxa"/>
          </w:tcPr>
          <w:p w14:paraId="7712366A"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3</w:t>
            </w:r>
          </w:p>
        </w:tc>
        <w:tc>
          <w:tcPr>
            <w:tcW w:w="993" w:type="dxa"/>
          </w:tcPr>
          <w:p w14:paraId="10BE8090"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4</w:t>
            </w:r>
          </w:p>
        </w:tc>
        <w:tc>
          <w:tcPr>
            <w:tcW w:w="992" w:type="dxa"/>
          </w:tcPr>
          <w:p w14:paraId="7756D81F"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5</w:t>
            </w:r>
          </w:p>
        </w:tc>
        <w:tc>
          <w:tcPr>
            <w:tcW w:w="992" w:type="dxa"/>
          </w:tcPr>
          <w:p w14:paraId="59AE05DC"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6</w:t>
            </w:r>
          </w:p>
        </w:tc>
        <w:tc>
          <w:tcPr>
            <w:tcW w:w="992" w:type="dxa"/>
          </w:tcPr>
          <w:p w14:paraId="0423B8A5"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7</w:t>
            </w:r>
          </w:p>
        </w:tc>
        <w:tc>
          <w:tcPr>
            <w:tcW w:w="993" w:type="dxa"/>
          </w:tcPr>
          <w:p w14:paraId="696F3EBF" w14:textId="77777777" w:rsidR="00646164" w:rsidRPr="005069BD" w:rsidRDefault="00646164" w:rsidP="00802777">
            <w:pPr>
              <w:rPr>
                <w:rFonts w:ascii="Times New Roman" w:hAnsi="Times New Roman"/>
                <w:sz w:val="24"/>
                <w:szCs w:val="24"/>
                <w:lang w:val="en-GB" w:eastAsia="en-GB"/>
              </w:rPr>
            </w:pPr>
            <w:r w:rsidRPr="005069BD">
              <w:rPr>
                <w:rFonts w:ascii="Times New Roman" w:hAnsi="Times New Roman"/>
                <w:sz w:val="24"/>
                <w:szCs w:val="24"/>
                <w:lang w:val="en-GB" w:eastAsia="en-GB"/>
              </w:rPr>
              <w:t>P</w:t>
            </w:r>
            <w:r>
              <w:rPr>
                <w:rFonts w:ascii="Times New Roman" w:hAnsi="Times New Roman"/>
                <w:sz w:val="24"/>
                <w:szCs w:val="24"/>
                <w:lang w:val="en-GB" w:eastAsia="en-GB"/>
              </w:rPr>
              <w:t>L</w:t>
            </w:r>
            <w:r w:rsidRPr="005069BD">
              <w:rPr>
                <w:rFonts w:ascii="Times New Roman" w:hAnsi="Times New Roman"/>
                <w:sz w:val="24"/>
                <w:szCs w:val="24"/>
                <w:lang w:val="en-GB" w:eastAsia="en-GB"/>
              </w:rPr>
              <w:t>O 8</w:t>
            </w:r>
          </w:p>
        </w:tc>
      </w:tr>
      <w:tr w:rsidR="00314A72" w:rsidRPr="005069BD" w14:paraId="27BE9795" w14:textId="77777777" w:rsidTr="00802777">
        <w:trPr>
          <w:trHeight w:val="291"/>
        </w:trPr>
        <w:tc>
          <w:tcPr>
            <w:tcW w:w="1129" w:type="dxa"/>
          </w:tcPr>
          <w:p w14:paraId="4FCC3C9E" w14:textId="77777777" w:rsidR="00314A72" w:rsidRPr="005069BD" w:rsidRDefault="00314A72" w:rsidP="00314A72">
            <w:pPr>
              <w:rPr>
                <w:rFonts w:ascii="Times New Roman" w:hAnsi="Times New Roman"/>
                <w:sz w:val="24"/>
                <w:szCs w:val="24"/>
                <w:lang w:val="en-GB" w:eastAsia="en-GB"/>
              </w:rPr>
            </w:pPr>
            <w:r w:rsidRPr="005069BD">
              <w:rPr>
                <w:rFonts w:ascii="Times New Roman" w:hAnsi="Times New Roman"/>
                <w:sz w:val="24"/>
                <w:szCs w:val="24"/>
                <w:lang w:val="en-GB" w:eastAsia="en-GB"/>
              </w:rPr>
              <w:t>CLO 1</w:t>
            </w:r>
          </w:p>
        </w:tc>
        <w:tc>
          <w:tcPr>
            <w:tcW w:w="993" w:type="dxa"/>
          </w:tcPr>
          <w:p w14:paraId="693E4CA4" w14:textId="77777777" w:rsidR="00314A72" w:rsidRPr="005069BD" w:rsidRDefault="00314A72" w:rsidP="00314A72">
            <w:pPr>
              <w:rPr>
                <w:rFonts w:ascii="Times New Roman" w:hAnsi="Times New Roman"/>
                <w:sz w:val="24"/>
                <w:szCs w:val="24"/>
                <w:lang w:val="en-GB" w:eastAsia="en-GB"/>
              </w:rPr>
            </w:pPr>
          </w:p>
        </w:tc>
        <w:tc>
          <w:tcPr>
            <w:tcW w:w="992" w:type="dxa"/>
          </w:tcPr>
          <w:p w14:paraId="160F2837" w14:textId="77777777" w:rsidR="00314A72" w:rsidRPr="005069BD" w:rsidRDefault="00314A72" w:rsidP="00314A72">
            <w:pPr>
              <w:rPr>
                <w:rFonts w:ascii="Times New Roman" w:hAnsi="Times New Roman"/>
                <w:sz w:val="24"/>
                <w:szCs w:val="24"/>
                <w:lang w:val="en-GB" w:eastAsia="en-GB"/>
              </w:rPr>
            </w:pPr>
          </w:p>
        </w:tc>
        <w:tc>
          <w:tcPr>
            <w:tcW w:w="850" w:type="dxa"/>
          </w:tcPr>
          <w:p w14:paraId="5E868A63" w14:textId="77777777" w:rsidR="00314A72" w:rsidRPr="005069BD" w:rsidRDefault="00314A72" w:rsidP="00314A72">
            <w:pPr>
              <w:rPr>
                <w:rFonts w:ascii="Times New Roman" w:hAnsi="Times New Roman"/>
                <w:sz w:val="24"/>
                <w:szCs w:val="24"/>
                <w:lang w:val="en-GB" w:eastAsia="en-GB"/>
              </w:rPr>
            </w:pPr>
          </w:p>
        </w:tc>
        <w:tc>
          <w:tcPr>
            <w:tcW w:w="993" w:type="dxa"/>
          </w:tcPr>
          <w:p w14:paraId="6A77F1F2" w14:textId="77777777" w:rsidR="00314A72" w:rsidRPr="005069BD" w:rsidRDefault="00314A72" w:rsidP="00314A72">
            <w:pPr>
              <w:rPr>
                <w:rFonts w:ascii="Times New Roman" w:hAnsi="Times New Roman"/>
                <w:sz w:val="24"/>
                <w:szCs w:val="24"/>
                <w:lang w:val="en-GB" w:eastAsia="en-GB"/>
              </w:rPr>
            </w:pPr>
            <w:r w:rsidRPr="005069BD">
              <w:rPr>
                <w:rFonts w:ascii="Times New Roman" w:hAnsi="Times New Roman"/>
                <w:sz w:val="24"/>
                <w:szCs w:val="24"/>
                <w:lang w:val="en-GB" w:eastAsia="en-GB"/>
              </w:rPr>
              <w:t>X</w:t>
            </w:r>
          </w:p>
        </w:tc>
        <w:tc>
          <w:tcPr>
            <w:tcW w:w="992" w:type="dxa"/>
          </w:tcPr>
          <w:p w14:paraId="1689C608" w14:textId="77777777" w:rsidR="00314A72" w:rsidRPr="005069BD" w:rsidRDefault="00314A72" w:rsidP="00314A72">
            <w:pPr>
              <w:rPr>
                <w:rFonts w:ascii="Times New Roman" w:hAnsi="Times New Roman"/>
                <w:sz w:val="24"/>
                <w:szCs w:val="24"/>
                <w:lang w:val="en-GB" w:eastAsia="en-GB"/>
              </w:rPr>
            </w:pPr>
          </w:p>
        </w:tc>
        <w:tc>
          <w:tcPr>
            <w:tcW w:w="992" w:type="dxa"/>
          </w:tcPr>
          <w:p w14:paraId="3E7ED0B6" w14:textId="77777777" w:rsidR="00314A72" w:rsidRPr="005069BD" w:rsidRDefault="00314A72" w:rsidP="00314A72">
            <w:pPr>
              <w:widowControl w:val="0"/>
              <w:autoSpaceDE w:val="0"/>
              <w:autoSpaceDN w:val="0"/>
              <w:adjustRightInd w:val="0"/>
              <w:jc w:val="center"/>
              <w:rPr>
                <w:rFonts w:ascii="Times New Roman" w:hAnsi="Times New Roman"/>
                <w:b/>
                <w:bCs/>
                <w:sz w:val="20"/>
                <w:szCs w:val="20"/>
              </w:rPr>
            </w:pPr>
          </w:p>
        </w:tc>
        <w:tc>
          <w:tcPr>
            <w:tcW w:w="992" w:type="dxa"/>
          </w:tcPr>
          <w:p w14:paraId="2219AB9D" w14:textId="77777777" w:rsidR="00314A72" w:rsidRPr="005069BD" w:rsidRDefault="00314A72" w:rsidP="00314A72">
            <w:pPr>
              <w:rPr>
                <w:rFonts w:ascii="Times New Roman" w:hAnsi="Times New Roman"/>
                <w:sz w:val="24"/>
                <w:szCs w:val="24"/>
                <w:lang w:val="en-GB" w:eastAsia="en-GB"/>
              </w:rPr>
            </w:pPr>
          </w:p>
        </w:tc>
        <w:tc>
          <w:tcPr>
            <w:tcW w:w="993" w:type="dxa"/>
          </w:tcPr>
          <w:p w14:paraId="4DD9632D" w14:textId="77777777" w:rsidR="00314A72" w:rsidRPr="005069BD" w:rsidRDefault="00314A72" w:rsidP="00314A72">
            <w:pPr>
              <w:rPr>
                <w:rFonts w:ascii="Times New Roman" w:hAnsi="Times New Roman"/>
                <w:sz w:val="24"/>
                <w:szCs w:val="24"/>
                <w:lang w:val="en-GB" w:eastAsia="en-GB"/>
              </w:rPr>
            </w:pPr>
          </w:p>
        </w:tc>
      </w:tr>
      <w:tr w:rsidR="00314A72" w:rsidRPr="005069BD" w14:paraId="06AD865E" w14:textId="77777777" w:rsidTr="00802777">
        <w:trPr>
          <w:trHeight w:val="291"/>
        </w:trPr>
        <w:tc>
          <w:tcPr>
            <w:tcW w:w="1129" w:type="dxa"/>
          </w:tcPr>
          <w:p w14:paraId="55C9E7A0" w14:textId="77777777" w:rsidR="00314A72" w:rsidRPr="005069BD" w:rsidRDefault="00314A72" w:rsidP="00314A72">
            <w:pPr>
              <w:rPr>
                <w:rFonts w:ascii="Times New Roman" w:hAnsi="Times New Roman"/>
                <w:sz w:val="24"/>
                <w:szCs w:val="24"/>
                <w:lang w:val="en-GB" w:eastAsia="en-GB"/>
              </w:rPr>
            </w:pPr>
            <w:r w:rsidRPr="005069BD">
              <w:rPr>
                <w:rFonts w:ascii="Times New Roman" w:hAnsi="Times New Roman"/>
                <w:sz w:val="24"/>
                <w:szCs w:val="24"/>
                <w:lang w:val="en-GB" w:eastAsia="en-GB"/>
              </w:rPr>
              <w:t>CLO 2</w:t>
            </w:r>
          </w:p>
        </w:tc>
        <w:tc>
          <w:tcPr>
            <w:tcW w:w="993" w:type="dxa"/>
          </w:tcPr>
          <w:p w14:paraId="3DC7BD51" w14:textId="77777777" w:rsidR="00314A72" w:rsidRPr="005069BD" w:rsidRDefault="00314A72" w:rsidP="00314A72">
            <w:pPr>
              <w:rPr>
                <w:rFonts w:ascii="Times New Roman" w:hAnsi="Times New Roman"/>
                <w:sz w:val="24"/>
                <w:szCs w:val="24"/>
                <w:lang w:val="en-GB" w:eastAsia="en-GB"/>
              </w:rPr>
            </w:pPr>
          </w:p>
        </w:tc>
        <w:tc>
          <w:tcPr>
            <w:tcW w:w="992" w:type="dxa"/>
          </w:tcPr>
          <w:p w14:paraId="32B69E40" w14:textId="77777777" w:rsidR="00314A72" w:rsidRPr="005069BD" w:rsidRDefault="00314A72" w:rsidP="00314A72">
            <w:pPr>
              <w:rPr>
                <w:rFonts w:ascii="Times New Roman" w:hAnsi="Times New Roman"/>
                <w:sz w:val="24"/>
                <w:szCs w:val="24"/>
                <w:lang w:val="en-GB" w:eastAsia="en-GB"/>
              </w:rPr>
            </w:pPr>
          </w:p>
        </w:tc>
        <w:tc>
          <w:tcPr>
            <w:tcW w:w="850" w:type="dxa"/>
          </w:tcPr>
          <w:p w14:paraId="22E1BE37" w14:textId="77777777" w:rsidR="00314A72" w:rsidRPr="005069BD" w:rsidRDefault="00314A72" w:rsidP="00314A72">
            <w:pPr>
              <w:rPr>
                <w:rFonts w:ascii="Times New Roman" w:hAnsi="Times New Roman"/>
                <w:sz w:val="24"/>
                <w:szCs w:val="24"/>
                <w:lang w:val="en-GB" w:eastAsia="en-GB"/>
              </w:rPr>
            </w:pPr>
          </w:p>
        </w:tc>
        <w:tc>
          <w:tcPr>
            <w:tcW w:w="993" w:type="dxa"/>
          </w:tcPr>
          <w:p w14:paraId="494B09F7" w14:textId="77777777" w:rsidR="00314A72" w:rsidRPr="005069BD" w:rsidRDefault="00314A72" w:rsidP="00314A72">
            <w:pPr>
              <w:rPr>
                <w:rFonts w:ascii="Times New Roman" w:hAnsi="Times New Roman"/>
                <w:sz w:val="24"/>
                <w:szCs w:val="24"/>
                <w:lang w:val="en-GB" w:eastAsia="en-GB"/>
              </w:rPr>
            </w:pPr>
            <w:r w:rsidRPr="005069BD">
              <w:rPr>
                <w:rFonts w:ascii="Times New Roman" w:hAnsi="Times New Roman"/>
                <w:sz w:val="24"/>
                <w:szCs w:val="24"/>
                <w:lang w:val="en-GB" w:eastAsia="en-GB"/>
              </w:rPr>
              <w:t>X</w:t>
            </w:r>
          </w:p>
        </w:tc>
        <w:tc>
          <w:tcPr>
            <w:tcW w:w="992" w:type="dxa"/>
          </w:tcPr>
          <w:p w14:paraId="5ECA153B" w14:textId="77777777" w:rsidR="00314A72" w:rsidRPr="005069BD" w:rsidRDefault="00314A72" w:rsidP="00314A72">
            <w:pPr>
              <w:rPr>
                <w:rFonts w:ascii="Times New Roman" w:hAnsi="Times New Roman"/>
                <w:sz w:val="24"/>
                <w:szCs w:val="24"/>
                <w:lang w:val="en-GB" w:eastAsia="en-GB"/>
              </w:rPr>
            </w:pPr>
          </w:p>
        </w:tc>
        <w:tc>
          <w:tcPr>
            <w:tcW w:w="992" w:type="dxa"/>
          </w:tcPr>
          <w:p w14:paraId="099D63BC" w14:textId="77777777" w:rsidR="00314A72" w:rsidRPr="005069BD" w:rsidRDefault="00314A72" w:rsidP="00314A72">
            <w:pPr>
              <w:widowControl w:val="0"/>
              <w:autoSpaceDE w:val="0"/>
              <w:autoSpaceDN w:val="0"/>
              <w:adjustRightInd w:val="0"/>
              <w:jc w:val="center"/>
              <w:rPr>
                <w:rFonts w:ascii="Times New Roman" w:hAnsi="Times New Roman"/>
                <w:b/>
                <w:bCs/>
                <w:sz w:val="20"/>
                <w:szCs w:val="20"/>
              </w:rPr>
            </w:pPr>
          </w:p>
        </w:tc>
        <w:tc>
          <w:tcPr>
            <w:tcW w:w="992" w:type="dxa"/>
          </w:tcPr>
          <w:p w14:paraId="7607DAF7" w14:textId="77777777" w:rsidR="00314A72" w:rsidRPr="005069BD" w:rsidRDefault="00314A72" w:rsidP="00314A72">
            <w:pPr>
              <w:rPr>
                <w:rFonts w:ascii="Times New Roman" w:hAnsi="Times New Roman"/>
                <w:sz w:val="24"/>
                <w:szCs w:val="24"/>
                <w:lang w:val="en-GB" w:eastAsia="en-GB"/>
              </w:rPr>
            </w:pPr>
          </w:p>
        </w:tc>
        <w:tc>
          <w:tcPr>
            <w:tcW w:w="993" w:type="dxa"/>
          </w:tcPr>
          <w:p w14:paraId="2668345C" w14:textId="77777777" w:rsidR="00314A72" w:rsidRPr="005069BD" w:rsidRDefault="00314A72" w:rsidP="00314A72">
            <w:pPr>
              <w:rPr>
                <w:rFonts w:ascii="Times New Roman" w:hAnsi="Times New Roman"/>
                <w:sz w:val="24"/>
                <w:szCs w:val="24"/>
                <w:lang w:val="en-GB" w:eastAsia="en-GB"/>
              </w:rPr>
            </w:pPr>
          </w:p>
        </w:tc>
      </w:tr>
      <w:tr w:rsidR="00314A72" w:rsidRPr="005069BD" w14:paraId="22767887" w14:textId="77777777" w:rsidTr="00802777">
        <w:trPr>
          <w:trHeight w:val="291"/>
        </w:trPr>
        <w:tc>
          <w:tcPr>
            <w:tcW w:w="1129" w:type="dxa"/>
          </w:tcPr>
          <w:p w14:paraId="4A086890" w14:textId="77777777" w:rsidR="00314A72" w:rsidRPr="00985EF3" w:rsidRDefault="00314A72" w:rsidP="00314A72">
            <w:pPr>
              <w:rPr>
                <w:rFonts w:ascii="Times New Roman" w:hAnsi="Times New Roman"/>
                <w:b/>
                <w:sz w:val="24"/>
                <w:szCs w:val="24"/>
                <w:lang w:val="en-GB" w:eastAsia="en-GB"/>
              </w:rPr>
            </w:pPr>
            <w:r w:rsidRPr="00985EF3">
              <w:rPr>
                <w:rFonts w:ascii="Times New Roman" w:hAnsi="Times New Roman"/>
                <w:b/>
                <w:sz w:val="24"/>
                <w:szCs w:val="24"/>
                <w:lang w:val="en-GB" w:eastAsia="en-GB"/>
              </w:rPr>
              <w:t>Total</w:t>
            </w:r>
          </w:p>
        </w:tc>
        <w:tc>
          <w:tcPr>
            <w:tcW w:w="993" w:type="dxa"/>
          </w:tcPr>
          <w:p w14:paraId="3FA040CB" w14:textId="77777777" w:rsidR="00314A72" w:rsidRPr="005069BD" w:rsidRDefault="00314A72" w:rsidP="00314A72">
            <w:pPr>
              <w:rPr>
                <w:rFonts w:ascii="Times New Roman" w:hAnsi="Times New Roman"/>
                <w:sz w:val="24"/>
                <w:szCs w:val="24"/>
                <w:lang w:val="en-GB" w:eastAsia="en-GB"/>
              </w:rPr>
            </w:pPr>
          </w:p>
        </w:tc>
        <w:tc>
          <w:tcPr>
            <w:tcW w:w="992" w:type="dxa"/>
          </w:tcPr>
          <w:p w14:paraId="01E2757B" w14:textId="77777777" w:rsidR="00314A72" w:rsidRPr="005069BD" w:rsidRDefault="00314A72" w:rsidP="00314A72">
            <w:pPr>
              <w:rPr>
                <w:rFonts w:ascii="Times New Roman" w:hAnsi="Times New Roman"/>
                <w:sz w:val="24"/>
                <w:szCs w:val="24"/>
                <w:lang w:val="en-GB" w:eastAsia="en-GB"/>
              </w:rPr>
            </w:pPr>
          </w:p>
        </w:tc>
        <w:tc>
          <w:tcPr>
            <w:tcW w:w="850" w:type="dxa"/>
          </w:tcPr>
          <w:p w14:paraId="67C198F8" w14:textId="77777777" w:rsidR="00314A72" w:rsidRPr="005069BD" w:rsidRDefault="00314A72" w:rsidP="00314A72">
            <w:pPr>
              <w:rPr>
                <w:rFonts w:ascii="Times New Roman" w:hAnsi="Times New Roman"/>
                <w:sz w:val="24"/>
                <w:szCs w:val="24"/>
                <w:lang w:val="en-GB" w:eastAsia="en-GB"/>
              </w:rPr>
            </w:pPr>
          </w:p>
        </w:tc>
        <w:tc>
          <w:tcPr>
            <w:tcW w:w="993" w:type="dxa"/>
          </w:tcPr>
          <w:p w14:paraId="09163F29" w14:textId="77777777" w:rsidR="00314A72" w:rsidRPr="005069BD" w:rsidRDefault="00314A72" w:rsidP="00314A72">
            <w:pPr>
              <w:rPr>
                <w:rFonts w:ascii="Times New Roman" w:hAnsi="Times New Roman"/>
                <w:sz w:val="24"/>
                <w:szCs w:val="24"/>
                <w:lang w:val="en-GB" w:eastAsia="en-GB"/>
              </w:rPr>
            </w:pPr>
            <w:r>
              <w:rPr>
                <w:rFonts w:ascii="Times New Roman" w:hAnsi="Times New Roman"/>
                <w:b/>
                <w:bCs/>
                <w:sz w:val="20"/>
                <w:szCs w:val="20"/>
              </w:rPr>
              <w:t>2</w:t>
            </w:r>
          </w:p>
        </w:tc>
        <w:tc>
          <w:tcPr>
            <w:tcW w:w="992" w:type="dxa"/>
          </w:tcPr>
          <w:p w14:paraId="3581C2F0" w14:textId="77777777" w:rsidR="00314A72" w:rsidRPr="005069BD" w:rsidRDefault="00314A72" w:rsidP="00314A72">
            <w:pPr>
              <w:rPr>
                <w:rFonts w:ascii="Times New Roman" w:hAnsi="Times New Roman"/>
                <w:sz w:val="24"/>
                <w:szCs w:val="24"/>
                <w:lang w:val="en-GB" w:eastAsia="en-GB"/>
              </w:rPr>
            </w:pPr>
          </w:p>
        </w:tc>
        <w:tc>
          <w:tcPr>
            <w:tcW w:w="992" w:type="dxa"/>
          </w:tcPr>
          <w:p w14:paraId="4E20501F" w14:textId="77777777" w:rsidR="00314A72" w:rsidRPr="005069BD" w:rsidRDefault="00314A72" w:rsidP="00314A72">
            <w:pPr>
              <w:widowControl w:val="0"/>
              <w:autoSpaceDE w:val="0"/>
              <w:autoSpaceDN w:val="0"/>
              <w:adjustRightInd w:val="0"/>
              <w:jc w:val="center"/>
              <w:rPr>
                <w:rFonts w:ascii="Times New Roman" w:hAnsi="Times New Roman"/>
                <w:b/>
                <w:bCs/>
                <w:sz w:val="24"/>
                <w:szCs w:val="24"/>
              </w:rPr>
            </w:pPr>
          </w:p>
        </w:tc>
        <w:tc>
          <w:tcPr>
            <w:tcW w:w="992" w:type="dxa"/>
          </w:tcPr>
          <w:p w14:paraId="48AE946C" w14:textId="77777777" w:rsidR="00314A72" w:rsidRPr="005069BD" w:rsidRDefault="00314A72" w:rsidP="00314A72">
            <w:pPr>
              <w:rPr>
                <w:rFonts w:ascii="Times New Roman" w:hAnsi="Times New Roman"/>
                <w:sz w:val="24"/>
                <w:szCs w:val="24"/>
                <w:lang w:val="en-GB" w:eastAsia="en-GB"/>
              </w:rPr>
            </w:pPr>
          </w:p>
        </w:tc>
        <w:tc>
          <w:tcPr>
            <w:tcW w:w="993" w:type="dxa"/>
          </w:tcPr>
          <w:p w14:paraId="6C80C0EF" w14:textId="77777777" w:rsidR="00314A72" w:rsidRPr="005069BD" w:rsidRDefault="00314A72" w:rsidP="00314A72">
            <w:pPr>
              <w:rPr>
                <w:rFonts w:ascii="Times New Roman" w:hAnsi="Times New Roman"/>
                <w:sz w:val="24"/>
                <w:szCs w:val="24"/>
                <w:lang w:val="en-GB" w:eastAsia="en-GB"/>
              </w:rPr>
            </w:pPr>
          </w:p>
        </w:tc>
      </w:tr>
    </w:tbl>
    <w:p w14:paraId="35FA9581" w14:textId="77777777" w:rsidR="00646164" w:rsidRPr="005069BD" w:rsidRDefault="00646164" w:rsidP="00646164"/>
    <w:p w14:paraId="6946541F" w14:textId="77777777" w:rsidR="00646164" w:rsidRPr="00965D5A" w:rsidRDefault="00646164" w:rsidP="00646164">
      <w:pPr>
        <w:pStyle w:val="Heading3"/>
        <w:rPr>
          <w:b/>
          <w:color w:val="auto"/>
          <w:szCs w:val="20"/>
        </w:rPr>
      </w:pPr>
      <w:r w:rsidRPr="005069BD">
        <w:rPr>
          <w:b/>
          <w:color w:val="auto"/>
          <w:szCs w:val="20"/>
        </w:rPr>
        <w:t>Mapping of CLOs with KSA</w:t>
      </w:r>
    </w:p>
    <w:tbl>
      <w:tblPr>
        <w:tblStyle w:val="PlainTable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25"/>
        <w:gridCol w:w="2429"/>
        <w:gridCol w:w="2427"/>
        <w:gridCol w:w="2429"/>
      </w:tblGrid>
      <w:tr w:rsidR="00646164" w:rsidRPr="005069BD" w14:paraId="05E55A21" w14:textId="77777777" w:rsidTr="00314A7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A16166F" w14:textId="77777777" w:rsidR="00646164" w:rsidRPr="005069BD" w:rsidRDefault="00646164" w:rsidP="00802777">
            <w:pPr>
              <w:jc w:val="center"/>
              <w:rPr>
                <w:szCs w:val="20"/>
              </w:rPr>
            </w:pPr>
            <w:r w:rsidRPr="005069BD">
              <w:rPr>
                <w:szCs w:val="20"/>
              </w:rPr>
              <w:t>CLOs</w:t>
            </w:r>
          </w:p>
        </w:tc>
        <w:tc>
          <w:tcPr>
            <w:tcW w:w="2429" w:type="dxa"/>
          </w:tcPr>
          <w:p w14:paraId="4C676CC0" w14:textId="77777777" w:rsidR="00646164" w:rsidRPr="005069BD" w:rsidRDefault="00646164" w:rsidP="00802777">
            <w:pPr>
              <w:jc w:val="center"/>
              <w:cnfStyle w:val="100000000000" w:firstRow="1" w:lastRow="0" w:firstColumn="0" w:lastColumn="0" w:oddVBand="0" w:evenVBand="0" w:oddHBand="0" w:evenHBand="0" w:firstRowFirstColumn="0" w:firstRowLastColumn="0" w:lastRowFirstColumn="0" w:lastRowLastColumn="0"/>
              <w:rPr>
                <w:szCs w:val="20"/>
              </w:rPr>
            </w:pPr>
            <w:r w:rsidRPr="005069BD">
              <w:rPr>
                <w:szCs w:val="20"/>
              </w:rPr>
              <w:t>Knowledge (K)</w:t>
            </w:r>
          </w:p>
        </w:tc>
        <w:tc>
          <w:tcPr>
            <w:tcW w:w="2427" w:type="dxa"/>
          </w:tcPr>
          <w:p w14:paraId="36C3E614" w14:textId="77777777" w:rsidR="00646164" w:rsidRPr="005069BD" w:rsidRDefault="00646164" w:rsidP="00802777">
            <w:pPr>
              <w:jc w:val="center"/>
              <w:cnfStyle w:val="100000000000" w:firstRow="1" w:lastRow="0" w:firstColumn="0" w:lastColumn="0" w:oddVBand="0" w:evenVBand="0" w:oddHBand="0" w:evenHBand="0" w:firstRowFirstColumn="0" w:firstRowLastColumn="0" w:lastRowFirstColumn="0" w:lastRowLastColumn="0"/>
              <w:rPr>
                <w:szCs w:val="20"/>
              </w:rPr>
            </w:pPr>
            <w:r w:rsidRPr="005069BD">
              <w:rPr>
                <w:szCs w:val="20"/>
              </w:rPr>
              <w:t>Skills (S)</w:t>
            </w:r>
          </w:p>
        </w:tc>
        <w:tc>
          <w:tcPr>
            <w:tcW w:w="2429" w:type="dxa"/>
          </w:tcPr>
          <w:p w14:paraId="145E6F6D" w14:textId="77777777" w:rsidR="00646164" w:rsidRPr="005069BD" w:rsidRDefault="00646164" w:rsidP="00802777">
            <w:pPr>
              <w:jc w:val="center"/>
              <w:cnfStyle w:val="100000000000" w:firstRow="1" w:lastRow="0" w:firstColumn="0" w:lastColumn="0" w:oddVBand="0" w:evenVBand="0" w:oddHBand="0" w:evenHBand="0" w:firstRowFirstColumn="0" w:firstRowLastColumn="0" w:lastRowFirstColumn="0" w:lastRowLastColumn="0"/>
              <w:rPr>
                <w:szCs w:val="20"/>
              </w:rPr>
            </w:pPr>
            <w:r w:rsidRPr="005069BD">
              <w:rPr>
                <w:szCs w:val="20"/>
              </w:rPr>
              <w:t>Attitude (A)</w:t>
            </w:r>
          </w:p>
        </w:tc>
      </w:tr>
      <w:tr w:rsidR="00314A72" w:rsidRPr="005069BD" w14:paraId="4FD75B07" w14:textId="77777777" w:rsidTr="00314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4ABF59F0" w14:textId="77777777" w:rsidR="00314A72" w:rsidRPr="005069BD" w:rsidRDefault="00314A72" w:rsidP="00314A72">
            <w:pPr>
              <w:jc w:val="center"/>
              <w:rPr>
                <w:szCs w:val="20"/>
              </w:rPr>
            </w:pPr>
            <w:r w:rsidRPr="005069BD">
              <w:rPr>
                <w:szCs w:val="20"/>
              </w:rPr>
              <w:t>CLO 1</w:t>
            </w:r>
          </w:p>
        </w:tc>
        <w:tc>
          <w:tcPr>
            <w:tcW w:w="2429" w:type="dxa"/>
          </w:tcPr>
          <w:p w14:paraId="29EA1DA3" w14:textId="77777777" w:rsidR="00314A72" w:rsidRPr="005069BD" w:rsidRDefault="00314A72" w:rsidP="00314A72">
            <w:pPr>
              <w:jc w:val="center"/>
              <w:cnfStyle w:val="000000100000" w:firstRow="0" w:lastRow="0" w:firstColumn="0" w:lastColumn="0" w:oddVBand="0" w:evenVBand="0" w:oddHBand="1" w:evenHBand="0" w:firstRowFirstColumn="0" w:firstRowLastColumn="0" w:lastRowFirstColumn="0" w:lastRowLastColumn="0"/>
              <w:rPr>
                <w:szCs w:val="20"/>
              </w:rPr>
            </w:pPr>
            <w:r w:rsidRPr="005069BD">
              <w:rPr>
                <w:rFonts w:ascii="Times New Roman" w:hAnsi="Times New Roman"/>
                <w:sz w:val="24"/>
                <w:szCs w:val="24"/>
                <w:lang w:val="en-GB" w:eastAsia="en-GB"/>
              </w:rPr>
              <w:t>X</w:t>
            </w:r>
          </w:p>
        </w:tc>
        <w:tc>
          <w:tcPr>
            <w:tcW w:w="2427" w:type="dxa"/>
          </w:tcPr>
          <w:p w14:paraId="157FBAB4" w14:textId="77777777" w:rsidR="00314A72" w:rsidRPr="005069BD" w:rsidRDefault="00314A72" w:rsidP="00314A72">
            <w:pPr>
              <w:jc w:val="center"/>
              <w:cnfStyle w:val="000000100000" w:firstRow="0" w:lastRow="0" w:firstColumn="0" w:lastColumn="0" w:oddVBand="0" w:evenVBand="0" w:oddHBand="1" w:evenHBand="0" w:firstRowFirstColumn="0" w:firstRowLastColumn="0" w:lastRowFirstColumn="0" w:lastRowLastColumn="0"/>
              <w:rPr>
                <w:szCs w:val="20"/>
              </w:rPr>
            </w:pPr>
          </w:p>
        </w:tc>
        <w:tc>
          <w:tcPr>
            <w:tcW w:w="2429" w:type="dxa"/>
          </w:tcPr>
          <w:p w14:paraId="602A3F9D" w14:textId="77777777" w:rsidR="00314A72" w:rsidRPr="005069BD" w:rsidRDefault="00314A72" w:rsidP="00314A72">
            <w:pPr>
              <w:jc w:val="center"/>
              <w:cnfStyle w:val="000000100000" w:firstRow="0" w:lastRow="0" w:firstColumn="0" w:lastColumn="0" w:oddVBand="0" w:evenVBand="0" w:oddHBand="1" w:evenHBand="0" w:firstRowFirstColumn="0" w:firstRowLastColumn="0" w:lastRowFirstColumn="0" w:lastRowLastColumn="0"/>
              <w:rPr>
                <w:szCs w:val="20"/>
              </w:rPr>
            </w:pPr>
          </w:p>
        </w:tc>
      </w:tr>
      <w:tr w:rsidR="00314A72" w:rsidRPr="005069BD" w14:paraId="432D0D78" w14:textId="77777777" w:rsidTr="00314A72">
        <w:tc>
          <w:tcPr>
            <w:cnfStyle w:val="001000000000" w:firstRow="0" w:lastRow="0" w:firstColumn="1" w:lastColumn="0" w:oddVBand="0" w:evenVBand="0" w:oddHBand="0" w:evenHBand="0" w:firstRowFirstColumn="0" w:firstRowLastColumn="0" w:lastRowFirstColumn="0" w:lastRowLastColumn="0"/>
            <w:tcW w:w="2425" w:type="dxa"/>
          </w:tcPr>
          <w:p w14:paraId="13CBF217" w14:textId="77777777" w:rsidR="00314A72" w:rsidRPr="005069BD" w:rsidRDefault="00314A72" w:rsidP="00314A72">
            <w:pPr>
              <w:jc w:val="center"/>
              <w:rPr>
                <w:szCs w:val="20"/>
              </w:rPr>
            </w:pPr>
            <w:r w:rsidRPr="005069BD">
              <w:rPr>
                <w:szCs w:val="20"/>
              </w:rPr>
              <w:t>CLO 2</w:t>
            </w:r>
          </w:p>
        </w:tc>
        <w:tc>
          <w:tcPr>
            <w:tcW w:w="2429" w:type="dxa"/>
          </w:tcPr>
          <w:p w14:paraId="121307F8" w14:textId="77777777" w:rsidR="00314A72" w:rsidRPr="005069BD" w:rsidRDefault="00314A72" w:rsidP="00314A72">
            <w:pPr>
              <w:jc w:val="center"/>
              <w:cnfStyle w:val="000000000000" w:firstRow="0" w:lastRow="0" w:firstColumn="0" w:lastColumn="0" w:oddVBand="0" w:evenVBand="0" w:oddHBand="0" w:evenHBand="0" w:firstRowFirstColumn="0" w:firstRowLastColumn="0" w:lastRowFirstColumn="0" w:lastRowLastColumn="0"/>
              <w:rPr>
                <w:szCs w:val="20"/>
              </w:rPr>
            </w:pPr>
          </w:p>
        </w:tc>
        <w:tc>
          <w:tcPr>
            <w:tcW w:w="2427" w:type="dxa"/>
          </w:tcPr>
          <w:p w14:paraId="7F255DA0" w14:textId="77777777" w:rsidR="00314A72" w:rsidRPr="005069BD" w:rsidRDefault="00314A72" w:rsidP="00314A72">
            <w:pPr>
              <w:jc w:val="center"/>
              <w:cnfStyle w:val="000000000000" w:firstRow="0" w:lastRow="0" w:firstColumn="0" w:lastColumn="0" w:oddVBand="0" w:evenVBand="0" w:oddHBand="0" w:evenHBand="0" w:firstRowFirstColumn="0" w:firstRowLastColumn="0" w:lastRowFirstColumn="0" w:lastRowLastColumn="0"/>
              <w:rPr>
                <w:szCs w:val="20"/>
              </w:rPr>
            </w:pPr>
            <w:r w:rsidRPr="005069BD">
              <w:rPr>
                <w:rFonts w:ascii="Times New Roman" w:hAnsi="Times New Roman"/>
                <w:sz w:val="24"/>
                <w:szCs w:val="24"/>
                <w:lang w:val="en-GB" w:eastAsia="en-GB"/>
              </w:rPr>
              <w:t>X</w:t>
            </w:r>
          </w:p>
        </w:tc>
        <w:tc>
          <w:tcPr>
            <w:tcW w:w="2429" w:type="dxa"/>
          </w:tcPr>
          <w:p w14:paraId="5785CD97" w14:textId="77777777" w:rsidR="00314A72" w:rsidRPr="005069BD" w:rsidRDefault="00314A72" w:rsidP="00314A72">
            <w:pPr>
              <w:jc w:val="center"/>
              <w:cnfStyle w:val="000000000000" w:firstRow="0" w:lastRow="0" w:firstColumn="0" w:lastColumn="0" w:oddVBand="0" w:evenVBand="0" w:oddHBand="0" w:evenHBand="0" w:firstRowFirstColumn="0" w:firstRowLastColumn="0" w:lastRowFirstColumn="0" w:lastRowLastColumn="0"/>
              <w:rPr>
                <w:szCs w:val="20"/>
              </w:rPr>
            </w:pPr>
          </w:p>
        </w:tc>
      </w:tr>
      <w:tr w:rsidR="00314A72" w:rsidRPr="005069BD" w14:paraId="2F56309C" w14:textId="77777777" w:rsidTr="00314A7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425" w:type="dxa"/>
          </w:tcPr>
          <w:p w14:paraId="326A98D9" w14:textId="77777777" w:rsidR="00314A72" w:rsidRPr="00985EF3" w:rsidRDefault="00314A72" w:rsidP="00314A72">
            <w:pPr>
              <w:jc w:val="center"/>
              <w:rPr>
                <w:b/>
                <w:szCs w:val="20"/>
              </w:rPr>
            </w:pPr>
            <w:r w:rsidRPr="00985EF3">
              <w:rPr>
                <w:b/>
                <w:szCs w:val="20"/>
              </w:rPr>
              <w:t>Total</w:t>
            </w:r>
          </w:p>
        </w:tc>
        <w:tc>
          <w:tcPr>
            <w:tcW w:w="2429" w:type="dxa"/>
          </w:tcPr>
          <w:p w14:paraId="3E769805" w14:textId="77777777" w:rsidR="00314A72" w:rsidRPr="00985EF3" w:rsidRDefault="00314A72" w:rsidP="00314A72">
            <w:pPr>
              <w:jc w:val="center"/>
              <w:cnfStyle w:val="000000100000" w:firstRow="0" w:lastRow="0" w:firstColumn="0" w:lastColumn="0" w:oddVBand="0" w:evenVBand="0" w:oddHBand="1" w:evenHBand="0" w:firstRowFirstColumn="0" w:firstRowLastColumn="0" w:lastRowFirstColumn="0" w:lastRowLastColumn="0"/>
              <w:rPr>
                <w:b/>
                <w:szCs w:val="20"/>
              </w:rPr>
            </w:pPr>
            <w:r>
              <w:rPr>
                <w:b/>
                <w:szCs w:val="20"/>
              </w:rPr>
              <w:t>1</w:t>
            </w:r>
          </w:p>
        </w:tc>
        <w:tc>
          <w:tcPr>
            <w:tcW w:w="2427" w:type="dxa"/>
          </w:tcPr>
          <w:p w14:paraId="66B2D3D4" w14:textId="77777777" w:rsidR="00314A72" w:rsidRPr="005069BD" w:rsidRDefault="00314A72" w:rsidP="00314A72">
            <w:pPr>
              <w:jc w:val="center"/>
              <w:cnfStyle w:val="000000100000" w:firstRow="0" w:lastRow="0" w:firstColumn="0" w:lastColumn="0" w:oddVBand="0" w:evenVBand="0" w:oddHBand="1" w:evenHBand="0" w:firstRowFirstColumn="0" w:firstRowLastColumn="0" w:lastRowFirstColumn="0" w:lastRowLastColumn="0"/>
              <w:rPr>
                <w:szCs w:val="20"/>
              </w:rPr>
            </w:pPr>
            <w:r>
              <w:rPr>
                <w:szCs w:val="20"/>
              </w:rPr>
              <w:t>1</w:t>
            </w:r>
          </w:p>
        </w:tc>
        <w:tc>
          <w:tcPr>
            <w:tcW w:w="2429" w:type="dxa"/>
          </w:tcPr>
          <w:p w14:paraId="757547F3" w14:textId="77777777" w:rsidR="00314A72" w:rsidRPr="005069BD" w:rsidRDefault="00314A72" w:rsidP="00314A72">
            <w:pPr>
              <w:jc w:val="center"/>
              <w:cnfStyle w:val="000000100000" w:firstRow="0" w:lastRow="0" w:firstColumn="0" w:lastColumn="0" w:oddVBand="0" w:evenVBand="0" w:oddHBand="1" w:evenHBand="0" w:firstRowFirstColumn="0" w:firstRowLastColumn="0" w:lastRowFirstColumn="0" w:lastRowLastColumn="0"/>
              <w:rPr>
                <w:szCs w:val="20"/>
              </w:rPr>
            </w:pPr>
          </w:p>
        </w:tc>
      </w:tr>
    </w:tbl>
    <w:p w14:paraId="1893A9EA" w14:textId="77777777" w:rsidR="00646164" w:rsidRDefault="00646164" w:rsidP="005C0952">
      <w:pPr>
        <w:pStyle w:val="font8"/>
        <w:spacing w:before="0" w:beforeAutospacing="0" w:after="0" w:afterAutospacing="0" w:line="360" w:lineRule="auto"/>
        <w:jc w:val="both"/>
        <w:textAlignment w:val="baseline"/>
        <w:rPr>
          <w:color w:val="062134"/>
          <w:bdr w:val="none" w:sz="0" w:space="0" w:color="auto" w:frame="1"/>
        </w:rPr>
      </w:pPr>
    </w:p>
    <w:p w14:paraId="3D169565" w14:textId="77777777" w:rsidR="003647F1" w:rsidRDefault="003647F1" w:rsidP="00E92B14">
      <w:pPr>
        <w:pStyle w:val="Heading3"/>
        <w:rPr>
          <w:rFonts w:ascii="Times New Roman" w:hAnsi="Times New Roman" w:cs="Times New Roman"/>
          <w:b/>
          <w:color w:val="auto"/>
        </w:rPr>
      </w:pPr>
    </w:p>
    <w:p w14:paraId="73EA364B" w14:textId="7C1E9A68" w:rsidR="00E92B14" w:rsidRPr="005069BD" w:rsidRDefault="00E92B14" w:rsidP="00E92B14">
      <w:pPr>
        <w:pStyle w:val="Heading3"/>
        <w:rPr>
          <w:rFonts w:ascii="Times New Roman" w:hAnsi="Times New Roman" w:cs="Times New Roman"/>
          <w:b/>
          <w:color w:val="auto"/>
        </w:rPr>
      </w:pPr>
      <w:r>
        <w:rPr>
          <w:rFonts w:ascii="Times New Roman" w:hAnsi="Times New Roman" w:cs="Times New Roman"/>
          <w:b/>
          <w:color w:val="auto"/>
        </w:rPr>
        <w:t xml:space="preserve">4. </w:t>
      </w:r>
      <w:r w:rsidRPr="005069BD">
        <w:rPr>
          <w:rFonts w:ascii="Times New Roman" w:hAnsi="Times New Roman" w:cs="Times New Roman"/>
          <w:b/>
          <w:color w:val="auto"/>
        </w:rPr>
        <w:t xml:space="preserve">Books &amp; References:   </w:t>
      </w:r>
    </w:p>
    <w:p w14:paraId="6B3027E7" w14:textId="77777777" w:rsidR="003647F1" w:rsidRDefault="003647F1" w:rsidP="00E92B14">
      <w:pPr>
        <w:pStyle w:val="font8"/>
        <w:spacing w:before="0" w:beforeAutospacing="0" w:after="0" w:afterAutospacing="0" w:line="360" w:lineRule="atLeast"/>
        <w:textAlignment w:val="baseline"/>
        <w:rPr>
          <w:b/>
        </w:rPr>
      </w:pPr>
    </w:p>
    <w:p w14:paraId="7B31D59A" w14:textId="266E2939" w:rsidR="00E92B14" w:rsidRPr="00C87478" w:rsidRDefault="00E92B14" w:rsidP="00E92B14">
      <w:pPr>
        <w:pStyle w:val="font8"/>
        <w:spacing w:before="0" w:beforeAutospacing="0" w:after="0" w:afterAutospacing="0" w:line="360" w:lineRule="atLeast"/>
        <w:textAlignment w:val="baseline"/>
        <w:rPr>
          <w:b/>
        </w:rPr>
      </w:pPr>
      <w:r w:rsidRPr="00C87478">
        <w:rPr>
          <w:b/>
        </w:rPr>
        <w:t>Recommended Reading</w:t>
      </w:r>
      <w:r w:rsidR="00BE17CC">
        <w:rPr>
          <w:b/>
        </w:rPr>
        <w:t>s</w:t>
      </w:r>
      <w:r w:rsidRPr="00C87478">
        <w:rPr>
          <w:b/>
        </w:rPr>
        <w:t xml:space="preserve">: </w:t>
      </w:r>
    </w:p>
    <w:p w14:paraId="41DC669D" w14:textId="77777777" w:rsidR="00E92B14" w:rsidRPr="00C87478" w:rsidRDefault="00E92B14" w:rsidP="00E92B14">
      <w:pPr>
        <w:pStyle w:val="font8"/>
        <w:spacing w:before="0" w:beforeAutospacing="0" w:after="0" w:afterAutospacing="0" w:line="360" w:lineRule="atLeast"/>
        <w:textAlignment w:val="baseline"/>
      </w:pPr>
    </w:p>
    <w:p w14:paraId="3F595DA4" w14:textId="77777777" w:rsidR="00E92B14" w:rsidRPr="00C87478" w:rsidRDefault="00E92B14" w:rsidP="00E92B14">
      <w:pPr>
        <w:pStyle w:val="font8"/>
        <w:numPr>
          <w:ilvl w:val="0"/>
          <w:numId w:val="33"/>
        </w:numPr>
        <w:spacing w:before="0" w:beforeAutospacing="0" w:after="0" w:afterAutospacing="0" w:line="360" w:lineRule="atLeast"/>
        <w:textAlignment w:val="baseline"/>
      </w:pPr>
      <w:r w:rsidRPr="00C87478">
        <w:t>Tim Brown (2009). Change by Design: How Design Thinking Transforms Organizations and Inspires Innovation. Harper Collins.</w:t>
      </w:r>
    </w:p>
    <w:p w14:paraId="626A36CA" w14:textId="77777777" w:rsidR="00E92B14" w:rsidRPr="00C87478" w:rsidRDefault="00E92B14" w:rsidP="00E92B14">
      <w:pPr>
        <w:pStyle w:val="font8"/>
        <w:numPr>
          <w:ilvl w:val="0"/>
          <w:numId w:val="33"/>
        </w:numPr>
        <w:spacing w:before="0" w:beforeAutospacing="0" w:after="0" w:afterAutospacing="0" w:line="360" w:lineRule="atLeast"/>
        <w:textAlignment w:val="baseline"/>
      </w:pPr>
      <w:r w:rsidRPr="00C87478">
        <w:t xml:space="preserve">Design for the Real World by Victor Papanek </w:t>
      </w:r>
    </w:p>
    <w:p w14:paraId="1FC4D7E6" w14:textId="77777777" w:rsidR="00E92B14" w:rsidRPr="00C87478" w:rsidRDefault="00E92B14" w:rsidP="00E92B14">
      <w:pPr>
        <w:pStyle w:val="font8"/>
        <w:numPr>
          <w:ilvl w:val="0"/>
          <w:numId w:val="33"/>
        </w:numPr>
        <w:spacing w:before="0" w:beforeAutospacing="0" w:after="0" w:afterAutospacing="0" w:line="360" w:lineRule="atLeast"/>
        <w:textAlignment w:val="baseline"/>
      </w:pPr>
      <w:r w:rsidRPr="00C87478">
        <w:t xml:space="preserve">This is Service Design Thinking by Marc </w:t>
      </w:r>
      <w:proofErr w:type="spellStart"/>
      <w:r w:rsidRPr="00C87478">
        <w:t>Stickdorn</w:t>
      </w:r>
      <w:proofErr w:type="spellEnd"/>
      <w:r w:rsidRPr="00C87478">
        <w:t xml:space="preserve"> and </w:t>
      </w:r>
      <w:proofErr w:type="spellStart"/>
      <w:r w:rsidRPr="00C87478">
        <w:t>Jakob</w:t>
      </w:r>
      <w:proofErr w:type="spellEnd"/>
      <w:r w:rsidRPr="00C87478">
        <w:t xml:space="preserve"> Schneider </w:t>
      </w:r>
    </w:p>
    <w:p w14:paraId="5D9B5756" w14:textId="77777777" w:rsidR="00E92B14" w:rsidRPr="00C87478" w:rsidRDefault="00E92B14" w:rsidP="00E92B14">
      <w:pPr>
        <w:pStyle w:val="font8"/>
        <w:numPr>
          <w:ilvl w:val="0"/>
          <w:numId w:val="33"/>
        </w:numPr>
        <w:spacing w:before="0" w:beforeAutospacing="0" w:after="0" w:afterAutospacing="0" w:line="360" w:lineRule="atLeast"/>
        <w:textAlignment w:val="baseline"/>
      </w:pPr>
      <w:r w:rsidRPr="00C87478">
        <w:t xml:space="preserve">Wicked Problems in Design Thinking by Richard Buchanan </w:t>
      </w:r>
    </w:p>
    <w:p w14:paraId="2B7274B5" w14:textId="77777777" w:rsidR="00E92B14" w:rsidRPr="00C87478" w:rsidRDefault="00E92B14" w:rsidP="00E92B14">
      <w:pPr>
        <w:pStyle w:val="font8"/>
        <w:numPr>
          <w:ilvl w:val="0"/>
          <w:numId w:val="33"/>
        </w:numPr>
        <w:spacing w:before="0" w:beforeAutospacing="0" w:after="0" w:afterAutospacing="0" w:line="360" w:lineRule="atLeast"/>
        <w:textAlignment w:val="baseline"/>
      </w:pPr>
      <w:r w:rsidRPr="00C87478">
        <w:t xml:space="preserve">Designing for Service: Creating an Experience Advantage by Hugh </w:t>
      </w:r>
      <w:proofErr w:type="spellStart"/>
      <w:r w:rsidRPr="00C87478">
        <w:t>Dubberly</w:t>
      </w:r>
      <w:proofErr w:type="spellEnd"/>
      <w:r w:rsidRPr="00C87478">
        <w:t xml:space="preserve"> and Shelley </w:t>
      </w:r>
      <w:proofErr w:type="spellStart"/>
      <w:r w:rsidRPr="00C87478">
        <w:t>Evenson</w:t>
      </w:r>
      <w:proofErr w:type="spellEnd"/>
    </w:p>
    <w:p w14:paraId="60F3FDE6" w14:textId="77777777" w:rsidR="00E92B14" w:rsidRDefault="00E92B14" w:rsidP="00E92B14">
      <w:pPr>
        <w:pStyle w:val="font8"/>
        <w:numPr>
          <w:ilvl w:val="0"/>
          <w:numId w:val="33"/>
        </w:numPr>
        <w:spacing w:before="0" w:beforeAutospacing="0" w:after="0" w:afterAutospacing="0" w:line="360" w:lineRule="atLeast"/>
        <w:textAlignment w:val="baseline"/>
      </w:pPr>
      <w:r w:rsidRPr="00C87478">
        <w:t xml:space="preserve">Back to Drawing Board – Schumpeter - </w:t>
      </w:r>
      <w:hyperlink r:id="rId9" w:history="1">
        <w:r w:rsidRPr="00C87478">
          <w:t>https://www.economist.com/news/business/21580444-design-companies-are-applying-their-skills-voluntary-and-public-sectors-back</w:t>
        </w:r>
      </w:hyperlink>
    </w:p>
    <w:p w14:paraId="0B603899" w14:textId="3177AB9A" w:rsidR="00BE17CC" w:rsidRDefault="00BE17CC" w:rsidP="002A105C">
      <w:pPr>
        <w:pStyle w:val="font8"/>
        <w:spacing w:before="0" w:beforeAutospacing="0" w:after="0" w:afterAutospacing="0" w:line="360" w:lineRule="atLeast"/>
        <w:jc w:val="both"/>
        <w:textAlignment w:val="baseline"/>
        <w:rPr>
          <w:color w:val="062134"/>
          <w:bdr w:val="none" w:sz="0" w:space="0" w:color="auto" w:frame="1"/>
        </w:rPr>
      </w:pPr>
    </w:p>
    <w:p w14:paraId="56FEEEF6" w14:textId="0D22402B" w:rsidR="003647F1" w:rsidRDefault="003647F1" w:rsidP="002A105C">
      <w:pPr>
        <w:pStyle w:val="font8"/>
        <w:spacing w:before="0" w:beforeAutospacing="0" w:after="0" w:afterAutospacing="0" w:line="360" w:lineRule="atLeast"/>
        <w:jc w:val="both"/>
        <w:textAlignment w:val="baseline"/>
        <w:rPr>
          <w:color w:val="062134"/>
          <w:bdr w:val="none" w:sz="0" w:space="0" w:color="auto" w:frame="1"/>
        </w:rPr>
      </w:pPr>
    </w:p>
    <w:p w14:paraId="76045B34" w14:textId="202BD2D4" w:rsidR="003647F1" w:rsidRDefault="003647F1" w:rsidP="002A105C">
      <w:pPr>
        <w:pStyle w:val="font8"/>
        <w:spacing w:before="0" w:beforeAutospacing="0" w:after="0" w:afterAutospacing="0" w:line="360" w:lineRule="atLeast"/>
        <w:jc w:val="both"/>
        <w:textAlignment w:val="baseline"/>
        <w:rPr>
          <w:color w:val="062134"/>
          <w:bdr w:val="none" w:sz="0" w:space="0" w:color="auto" w:frame="1"/>
        </w:rPr>
      </w:pPr>
    </w:p>
    <w:p w14:paraId="4C43C916" w14:textId="5F862210" w:rsidR="003647F1" w:rsidRDefault="003647F1" w:rsidP="002A105C">
      <w:pPr>
        <w:pStyle w:val="font8"/>
        <w:spacing w:before="0" w:beforeAutospacing="0" w:after="0" w:afterAutospacing="0" w:line="360" w:lineRule="atLeast"/>
        <w:jc w:val="both"/>
        <w:textAlignment w:val="baseline"/>
        <w:rPr>
          <w:color w:val="062134"/>
          <w:bdr w:val="none" w:sz="0" w:space="0" w:color="auto" w:frame="1"/>
        </w:rPr>
      </w:pPr>
    </w:p>
    <w:p w14:paraId="37D5AE2F" w14:textId="1B8809E8" w:rsidR="003647F1" w:rsidRDefault="003647F1" w:rsidP="002A105C">
      <w:pPr>
        <w:pStyle w:val="font8"/>
        <w:spacing w:before="0" w:beforeAutospacing="0" w:after="0" w:afterAutospacing="0" w:line="360" w:lineRule="atLeast"/>
        <w:jc w:val="both"/>
        <w:textAlignment w:val="baseline"/>
        <w:rPr>
          <w:color w:val="062134"/>
          <w:bdr w:val="none" w:sz="0" w:space="0" w:color="auto" w:frame="1"/>
        </w:rPr>
      </w:pPr>
    </w:p>
    <w:p w14:paraId="4CF0D209" w14:textId="77777777" w:rsidR="003647F1" w:rsidRDefault="003647F1" w:rsidP="002A105C">
      <w:pPr>
        <w:pStyle w:val="font8"/>
        <w:spacing w:before="0" w:beforeAutospacing="0" w:after="0" w:afterAutospacing="0" w:line="360" w:lineRule="atLeast"/>
        <w:jc w:val="both"/>
        <w:textAlignment w:val="baseline"/>
        <w:rPr>
          <w:color w:val="062134"/>
          <w:bdr w:val="none" w:sz="0" w:space="0" w:color="auto" w:frame="1"/>
        </w:rPr>
      </w:pPr>
    </w:p>
    <w:p w14:paraId="05680979" w14:textId="77777777" w:rsidR="002A105C" w:rsidRDefault="00E92B14" w:rsidP="002A105C">
      <w:pPr>
        <w:pStyle w:val="font8"/>
        <w:spacing w:before="0" w:beforeAutospacing="0" w:after="0" w:afterAutospacing="0" w:line="360" w:lineRule="atLeast"/>
        <w:jc w:val="both"/>
        <w:textAlignment w:val="baseline"/>
        <w:rPr>
          <w:b/>
        </w:rPr>
      </w:pPr>
      <w:r>
        <w:rPr>
          <w:b/>
        </w:rPr>
        <w:lastRenderedPageBreak/>
        <w:t xml:space="preserve">5. </w:t>
      </w:r>
      <w:r w:rsidR="002A105C" w:rsidRPr="00C87478">
        <w:rPr>
          <w:b/>
        </w:rPr>
        <w:t>Session Plan</w:t>
      </w:r>
    </w:p>
    <w:p w14:paraId="034009CD" w14:textId="77777777" w:rsidR="005C0952" w:rsidRPr="00C87478" w:rsidRDefault="005C0952" w:rsidP="002A105C">
      <w:pPr>
        <w:pStyle w:val="font8"/>
        <w:spacing w:before="0" w:beforeAutospacing="0" w:after="0" w:afterAutospacing="0" w:line="360" w:lineRule="atLeast"/>
        <w:jc w:val="both"/>
        <w:textAlignment w:val="baseline"/>
        <w:rPr>
          <w:color w:val="062134"/>
          <w:bdr w:val="none" w:sz="0" w:space="0" w:color="auto" w:frame="1"/>
        </w:rPr>
      </w:pPr>
    </w:p>
    <w:tbl>
      <w:tblPr>
        <w:tblStyle w:val="TableGrid"/>
        <w:tblW w:w="9209" w:type="dxa"/>
        <w:tblLayout w:type="fixed"/>
        <w:tblLook w:val="04A0" w:firstRow="1" w:lastRow="0" w:firstColumn="1" w:lastColumn="0" w:noHBand="0" w:noVBand="1"/>
      </w:tblPr>
      <w:tblGrid>
        <w:gridCol w:w="1413"/>
        <w:gridCol w:w="3544"/>
        <w:gridCol w:w="1984"/>
        <w:gridCol w:w="1276"/>
        <w:gridCol w:w="992"/>
      </w:tblGrid>
      <w:tr w:rsidR="002A105C" w:rsidRPr="00C87478" w14:paraId="6906C2EF" w14:textId="77777777" w:rsidTr="007E7FFD">
        <w:tc>
          <w:tcPr>
            <w:tcW w:w="1413" w:type="dxa"/>
          </w:tcPr>
          <w:p w14:paraId="4AC4C2B5" w14:textId="77777777" w:rsidR="002A105C" w:rsidRPr="00C87478" w:rsidRDefault="002A105C" w:rsidP="00802777">
            <w:pPr>
              <w:rPr>
                <w:rFonts w:ascii="Times New Roman" w:hAnsi="Times New Roman" w:cs="Times New Roman"/>
                <w:b/>
                <w:sz w:val="24"/>
                <w:szCs w:val="24"/>
              </w:rPr>
            </w:pPr>
            <w:r w:rsidRPr="00C87478">
              <w:rPr>
                <w:rFonts w:ascii="Times New Roman" w:hAnsi="Times New Roman" w:cs="Times New Roman"/>
                <w:b/>
                <w:sz w:val="24"/>
                <w:szCs w:val="24"/>
              </w:rPr>
              <w:t>Workshop No.</w:t>
            </w:r>
          </w:p>
        </w:tc>
        <w:tc>
          <w:tcPr>
            <w:tcW w:w="3544" w:type="dxa"/>
          </w:tcPr>
          <w:p w14:paraId="796E6D4C" w14:textId="77777777" w:rsidR="002A105C" w:rsidRPr="00C87478" w:rsidRDefault="002A105C" w:rsidP="00802777">
            <w:pPr>
              <w:jc w:val="center"/>
              <w:rPr>
                <w:rFonts w:ascii="Times New Roman" w:hAnsi="Times New Roman" w:cs="Times New Roman"/>
                <w:b/>
                <w:sz w:val="24"/>
                <w:szCs w:val="24"/>
              </w:rPr>
            </w:pPr>
            <w:r w:rsidRPr="00C87478">
              <w:rPr>
                <w:rFonts w:ascii="Times New Roman" w:hAnsi="Times New Roman" w:cs="Times New Roman"/>
                <w:b/>
                <w:sz w:val="24"/>
                <w:szCs w:val="24"/>
              </w:rPr>
              <w:t>Topic/ Sub Topic</w:t>
            </w:r>
          </w:p>
        </w:tc>
        <w:tc>
          <w:tcPr>
            <w:tcW w:w="1984" w:type="dxa"/>
          </w:tcPr>
          <w:p w14:paraId="1C6401C2" w14:textId="77777777" w:rsidR="002A105C" w:rsidRPr="00C87478" w:rsidRDefault="002A105C" w:rsidP="00802777">
            <w:pPr>
              <w:jc w:val="center"/>
              <w:rPr>
                <w:rFonts w:ascii="Times New Roman" w:hAnsi="Times New Roman" w:cs="Times New Roman"/>
                <w:b/>
                <w:sz w:val="24"/>
                <w:szCs w:val="24"/>
              </w:rPr>
            </w:pPr>
            <w:r w:rsidRPr="00C87478">
              <w:rPr>
                <w:rFonts w:ascii="Times New Roman" w:hAnsi="Times New Roman" w:cs="Times New Roman"/>
                <w:b/>
                <w:sz w:val="24"/>
                <w:szCs w:val="24"/>
              </w:rPr>
              <w:t>Reading Reference</w:t>
            </w:r>
          </w:p>
        </w:tc>
        <w:tc>
          <w:tcPr>
            <w:tcW w:w="1276" w:type="dxa"/>
          </w:tcPr>
          <w:p w14:paraId="43A440C6" w14:textId="77777777" w:rsidR="002A105C" w:rsidRPr="00C87478" w:rsidRDefault="002A105C" w:rsidP="00802777">
            <w:pPr>
              <w:jc w:val="center"/>
              <w:rPr>
                <w:rFonts w:ascii="Times New Roman" w:hAnsi="Times New Roman" w:cs="Times New Roman"/>
                <w:b/>
                <w:sz w:val="24"/>
                <w:szCs w:val="24"/>
              </w:rPr>
            </w:pPr>
            <w:r w:rsidRPr="00C87478">
              <w:rPr>
                <w:rFonts w:ascii="Times New Roman" w:hAnsi="Times New Roman" w:cs="Times New Roman"/>
                <w:b/>
                <w:sz w:val="24"/>
                <w:szCs w:val="24"/>
              </w:rPr>
              <w:t>Pedagogy</w:t>
            </w:r>
          </w:p>
        </w:tc>
        <w:tc>
          <w:tcPr>
            <w:tcW w:w="992" w:type="dxa"/>
          </w:tcPr>
          <w:p w14:paraId="0F55C8D8" w14:textId="77777777" w:rsidR="002A105C" w:rsidRPr="00C87478" w:rsidRDefault="002A105C" w:rsidP="00802777">
            <w:pPr>
              <w:jc w:val="center"/>
              <w:rPr>
                <w:rFonts w:ascii="Times New Roman" w:hAnsi="Times New Roman" w:cs="Times New Roman"/>
                <w:b/>
                <w:sz w:val="24"/>
                <w:szCs w:val="24"/>
              </w:rPr>
            </w:pPr>
            <w:r w:rsidRPr="00C87478">
              <w:rPr>
                <w:rFonts w:ascii="Times New Roman" w:hAnsi="Times New Roman" w:cs="Times New Roman"/>
                <w:b/>
                <w:sz w:val="24"/>
                <w:szCs w:val="24"/>
              </w:rPr>
              <w:t>CLOs</w:t>
            </w:r>
          </w:p>
        </w:tc>
      </w:tr>
      <w:tr w:rsidR="002A105C" w:rsidRPr="00C87478" w14:paraId="1D7443FF" w14:textId="77777777" w:rsidTr="007E7FFD">
        <w:tc>
          <w:tcPr>
            <w:tcW w:w="1413" w:type="dxa"/>
          </w:tcPr>
          <w:p w14:paraId="43713B11" w14:textId="77777777" w:rsidR="002A105C" w:rsidRPr="00C87478" w:rsidRDefault="002A105C" w:rsidP="00802777">
            <w:pPr>
              <w:jc w:val="center"/>
              <w:rPr>
                <w:rFonts w:ascii="Times New Roman" w:hAnsi="Times New Roman" w:cs="Times New Roman"/>
                <w:sz w:val="24"/>
                <w:szCs w:val="24"/>
              </w:rPr>
            </w:pPr>
            <w:r w:rsidRPr="00C87478">
              <w:rPr>
                <w:rFonts w:ascii="Times New Roman" w:hAnsi="Times New Roman" w:cs="Times New Roman"/>
                <w:sz w:val="24"/>
                <w:szCs w:val="24"/>
              </w:rPr>
              <w:t>1</w:t>
            </w:r>
          </w:p>
        </w:tc>
        <w:tc>
          <w:tcPr>
            <w:tcW w:w="3544" w:type="dxa"/>
          </w:tcPr>
          <w:p w14:paraId="69F3D8C2" w14:textId="77777777" w:rsidR="002A105C" w:rsidRPr="00C87478" w:rsidRDefault="002A105C" w:rsidP="002A105C">
            <w:pPr>
              <w:pStyle w:val="font8"/>
              <w:spacing w:before="0" w:beforeAutospacing="0" w:after="0" w:afterAutospacing="0" w:line="360" w:lineRule="atLeast"/>
              <w:textAlignment w:val="baseline"/>
              <w:rPr>
                <w:b/>
                <w:bCs/>
                <w:color w:val="062134"/>
                <w:bdr w:val="none" w:sz="0" w:space="0" w:color="auto" w:frame="1"/>
              </w:rPr>
            </w:pPr>
            <w:r w:rsidRPr="00C87478">
              <w:rPr>
                <w:b/>
                <w:bCs/>
                <w:color w:val="062134"/>
                <w:bdr w:val="none" w:sz="0" w:space="0" w:color="auto" w:frame="1"/>
              </w:rPr>
              <w:t xml:space="preserve">Introduction &amp; Problem Discovery </w:t>
            </w:r>
          </w:p>
          <w:p w14:paraId="4ACF85A9" w14:textId="77777777" w:rsidR="002A105C" w:rsidRPr="00C87478" w:rsidRDefault="002A105C" w:rsidP="002A105C">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What is design thinking?</w:t>
            </w:r>
          </w:p>
          <w:p w14:paraId="16476F8D" w14:textId="77777777" w:rsidR="002A105C" w:rsidRPr="00C87478" w:rsidRDefault="002A105C" w:rsidP="002A105C">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What design thinking is not?</w:t>
            </w:r>
          </w:p>
          <w:p w14:paraId="4D8F2ED1" w14:textId="77777777" w:rsidR="002A105C" w:rsidRPr="00C87478" w:rsidRDefault="002A105C" w:rsidP="002A105C">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Applications of design thinking in industries.</w:t>
            </w:r>
          </w:p>
          <w:p w14:paraId="0903E36B" w14:textId="77777777" w:rsidR="002A105C" w:rsidRPr="00C87478" w:rsidRDefault="002A105C" w:rsidP="002A105C">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Benefits of design thinking.</w:t>
            </w:r>
          </w:p>
          <w:p w14:paraId="75382B07" w14:textId="77777777" w:rsidR="002A105C" w:rsidRPr="00C87478" w:rsidRDefault="002A105C" w:rsidP="002A105C">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Case studies of design thinking.</w:t>
            </w:r>
          </w:p>
          <w:p w14:paraId="06D79D5D" w14:textId="77777777" w:rsidR="002A105C" w:rsidRPr="00C87478" w:rsidRDefault="002A105C" w:rsidP="002A105C">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 xml:space="preserve">People centered design thinking. </w:t>
            </w:r>
          </w:p>
          <w:p w14:paraId="18BCA8F7" w14:textId="77777777" w:rsidR="002A105C" w:rsidRPr="00C87478" w:rsidRDefault="002A105C" w:rsidP="00802777">
            <w:pPr>
              <w:pStyle w:val="font8"/>
              <w:numPr>
                <w:ilvl w:val="0"/>
                <w:numId w:val="26"/>
              </w:numPr>
              <w:spacing w:before="0" w:beforeAutospacing="0" w:after="0" w:afterAutospacing="0" w:line="360" w:lineRule="atLeast"/>
              <w:ind w:left="120"/>
              <w:textAlignment w:val="baseline"/>
              <w:rPr>
                <w:color w:val="062134"/>
              </w:rPr>
            </w:pPr>
            <w:r w:rsidRPr="00C87478">
              <w:rPr>
                <w:color w:val="062134"/>
                <w:bdr w:val="none" w:sz="0" w:space="0" w:color="auto" w:frame="1"/>
              </w:rPr>
              <w:t xml:space="preserve">Evoking the right problem. </w:t>
            </w:r>
          </w:p>
        </w:tc>
        <w:tc>
          <w:tcPr>
            <w:tcW w:w="1984" w:type="dxa"/>
          </w:tcPr>
          <w:p w14:paraId="18AADDB4" w14:textId="77777777" w:rsidR="002A105C" w:rsidRPr="00C87478" w:rsidRDefault="001F4C65" w:rsidP="00802777">
            <w:pPr>
              <w:rPr>
                <w:rFonts w:ascii="Times New Roman" w:hAnsi="Times New Roman" w:cs="Times New Roman"/>
                <w:sz w:val="24"/>
                <w:szCs w:val="24"/>
              </w:rPr>
            </w:pPr>
            <w:r w:rsidRPr="001F4C65">
              <w:rPr>
                <w:rFonts w:ascii="Times New Roman" w:hAnsi="Times New Roman" w:cs="Times New Roman"/>
                <w:sz w:val="24"/>
                <w:szCs w:val="24"/>
              </w:rPr>
              <w:t>https://www.ideou.com/blogs/inspiration/what-is-design-thinking</w:t>
            </w:r>
          </w:p>
        </w:tc>
        <w:tc>
          <w:tcPr>
            <w:tcW w:w="1276" w:type="dxa"/>
          </w:tcPr>
          <w:p w14:paraId="6E08114A" w14:textId="7DC3667A" w:rsidR="002A105C" w:rsidRPr="00C87478" w:rsidRDefault="001F4C65" w:rsidP="00802777">
            <w:pPr>
              <w:rPr>
                <w:rFonts w:ascii="Times New Roman" w:hAnsi="Times New Roman" w:cs="Times New Roman"/>
                <w:sz w:val="24"/>
                <w:szCs w:val="24"/>
              </w:rPr>
            </w:pPr>
            <w:proofErr w:type="spellStart"/>
            <w:r>
              <w:rPr>
                <w:rFonts w:ascii="Times New Roman" w:hAnsi="Times New Roman" w:cs="Times New Roman"/>
                <w:sz w:val="24"/>
                <w:szCs w:val="24"/>
              </w:rPr>
              <w:t>Caselets</w:t>
            </w:r>
            <w:proofErr w:type="spellEnd"/>
            <w:r>
              <w:rPr>
                <w:rFonts w:ascii="Times New Roman" w:hAnsi="Times New Roman" w:cs="Times New Roman"/>
                <w:sz w:val="24"/>
                <w:szCs w:val="24"/>
              </w:rPr>
              <w:t xml:space="preserve"> / Examples /</w:t>
            </w:r>
            <w:r w:rsidR="007E7FFD">
              <w:rPr>
                <w:rFonts w:ascii="Times New Roman" w:hAnsi="Times New Roman" w:cs="Times New Roman"/>
                <w:sz w:val="24"/>
                <w:szCs w:val="24"/>
              </w:rPr>
              <w:t xml:space="preserve"> </w:t>
            </w:r>
            <w:r>
              <w:rPr>
                <w:rFonts w:ascii="Times New Roman" w:hAnsi="Times New Roman" w:cs="Times New Roman"/>
                <w:sz w:val="24"/>
                <w:szCs w:val="24"/>
              </w:rPr>
              <w:t>Video</w:t>
            </w:r>
          </w:p>
        </w:tc>
        <w:tc>
          <w:tcPr>
            <w:tcW w:w="992" w:type="dxa"/>
          </w:tcPr>
          <w:p w14:paraId="468C27FD" w14:textId="77777777" w:rsidR="002A105C" w:rsidRPr="00C87478" w:rsidRDefault="002A105C" w:rsidP="00802777">
            <w:pPr>
              <w:jc w:val="center"/>
              <w:rPr>
                <w:rFonts w:ascii="Times New Roman" w:hAnsi="Times New Roman" w:cs="Times New Roman"/>
                <w:sz w:val="24"/>
                <w:szCs w:val="24"/>
              </w:rPr>
            </w:pPr>
            <w:r w:rsidRPr="00C87478">
              <w:rPr>
                <w:rFonts w:ascii="Times New Roman" w:hAnsi="Times New Roman" w:cs="Times New Roman"/>
                <w:sz w:val="24"/>
                <w:szCs w:val="24"/>
              </w:rPr>
              <w:t>CLO 1</w:t>
            </w:r>
          </w:p>
          <w:p w14:paraId="09E6E22A" w14:textId="77777777" w:rsidR="002A105C" w:rsidRPr="00C87478" w:rsidRDefault="002A105C" w:rsidP="00802777">
            <w:pPr>
              <w:jc w:val="center"/>
              <w:rPr>
                <w:rFonts w:ascii="Times New Roman" w:hAnsi="Times New Roman" w:cs="Times New Roman"/>
                <w:sz w:val="24"/>
                <w:szCs w:val="24"/>
              </w:rPr>
            </w:pPr>
          </w:p>
          <w:p w14:paraId="797F2325" w14:textId="77777777" w:rsidR="002A105C" w:rsidRPr="00C87478" w:rsidRDefault="002A105C" w:rsidP="00802777">
            <w:pPr>
              <w:jc w:val="center"/>
              <w:rPr>
                <w:rFonts w:ascii="Times New Roman" w:hAnsi="Times New Roman" w:cs="Times New Roman"/>
                <w:sz w:val="24"/>
                <w:szCs w:val="24"/>
              </w:rPr>
            </w:pPr>
          </w:p>
        </w:tc>
      </w:tr>
      <w:tr w:rsidR="002A105C" w:rsidRPr="00C87478" w14:paraId="2CA1A1D7" w14:textId="77777777" w:rsidTr="007E7FFD">
        <w:tc>
          <w:tcPr>
            <w:tcW w:w="1413" w:type="dxa"/>
          </w:tcPr>
          <w:p w14:paraId="1061435D" w14:textId="77777777" w:rsidR="002A105C" w:rsidRPr="00C87478" w:rsidRDefault="002A105C" w:rsidP="00802777">
            <w:pPr>
              <w:jc w:val="center"/>
              <w:rPr>
                <w:rFonts w:ascii="Times New Roman" w:hAnsi="Times New Roman" w:cs="Times New Roman"/>
                <w:sz w:val="24"/>
                <w:szCs w:val="24"/>
              </w:rPr>
            </w:pPr>
            <w:r w:rsidRPr="00C87478">
              <w:rPr>
                <w:rFonts w:ascii="Times New Roman" w:hAnsi="Times New Roman" w:cs="Times New Roman"/>
                <w:sz w:val="24"/>
                <w:szCs w:val="24"/>
              </w:rPr>
              <w:t>2 &amp;3</w:t>
            </w:r>
          </w:p>
        </w:tc>
        <w:tc>
          <w:tcPr>
            <w:tcW w:w="3544" w:type="dxa"/>
          </w:tcPr>
          <w:p w14:paraId="7E620353" w14:textId="77777777" w:rsidR="002A105C" w:rsidRPr="00C87478" w:rsidRDefault="002A105C" w:rsidP="002A105C">
            <w:pPr>
              <w:pStyle w:val="font8"/>
              <w:spacing w:before="0" w:beforeAutospacing="0" w:after="0" w:afterAutospacing="0" w:line="288" w:lineRule="atLeast"/>
              <w:textAlignment w:val="baseline"/>
              <w:rPr>
                <w:color w:val="062134"/>
              </w:rPr>
            </w:pPr>
            <w:r w:rsidRPr="00C87478">
              <w:rPr>
                <w:b/>
                <w:bCs/>
                <w:color w:val="062134"/>
                <w:bdr w:val="none" w:sz="0" w:space="0" w:color="auto" w:frame="1"/>
              </w:rPr>
              <w:t>Five Phases of Design Thinking</w:t>
            </w:r>
          </w:p>
          <w:p w14:paraId="11267E5E" w14:textId="77777777" w:rsidR="002A105C" w:rsidRPr="00C87478" w:rsidRDefault="002A105C" w:rsidP="002A105C">
            <w:pPr>
              <w:pStyle w:val="font8"/>
              <w:numPr>
                <w:ilvl w:val="0"/>
                <w:numId w:val="28"/>
              </w:numPr>
              <w:spacing w:before="0" w:beforeAutospacing="0" w:after="0" w:afterAutospacing="0" w:line="360" w:lineRule="atLeast"/>
              <w:ind w:left="120"/>
              <w:textAlignment w:val="baseline"/>
              <w:rPr>
                <w:color w:val="062134"/>
              </w:rPr>
            </w:pPr>
            <w:r w:rsidRPr="001F6D0E">
              <w:rPr>
                <w:b/>
                <w:color w:val="062134"/>
                <w:bdr w:val="none" w:sz="0" w:space="0" w:color="auto" w:frame="1"/>
              </w:rPr>
              <w:t xml:space="preserve">Empathize </w:t>
            </w:r>
            <w:r w:rsidRPr="00C87478">
              <w:rPr>
                <w:color w:val="062134"/>
                <w:bdr w:val="none" w:sz="0" w:space="0" w:color="auto" w:frame="1"/>
              </w:rPr>
              <w:t>- </w:t>
            </w:r>
            <w:r w:rsidRPr="00C87478">
              <w:rPr>
                <w:i/>
                <w:iCs/>
                <w:color w:val="062134"/>
                <w:bdr w:val="none" w:sz="0" w:space="0" w:color="auto" w:frame="1"/>
              </w:rPr>
              <w:t>understand your customers/users</w:t>
            </w:r>
          </w:p>
          <w:p w14:paraId="0CCA8F54" w14:textId="77777777" w:rsidR="002A105C" w:rsidRPr="00C87478" w:rsidRDefault="002A105C" w:rsidP="002A105C">
            <w:pPr>
              <w:pStyle w:val="font8"/>
              <w:numPr>
                <w:ilvl w:val="0"/>
                <w:numId w:val="28"/>
              </w:numPr>
              <w:spacing w:before="0" w:beforeAutospacing="0" w:after="0" w:afterAutospacing="0" w:line="360" w:lineRule="atLeast"/>
              <w:ind w:left="120"/>
              <w:textAlignment w:val="baseline"/>
              <w:rPr>
                <w:color w:val="062134"/>
              </w:rPr>
            </w:pPr>
            <w:r w:rsidRPr="001F6D0E">
              <w:rPr>
                <w:b/>
                <w:color w:val="062134"/>
                <w:bdr w:val="none" w:sz="0" w:space="0" w:color="auto" w:frame="1"/>
              </w:rPr>
              <w:t>Define</w:t>
            </w:r>
            <w:r w:rsidRPr="00C87478">
              <w:rPr>
                <w:color w:val="062134"/>
                <w:bdr w:val="none" w:sz="0" w:space="0" w:color="auto" w:frame="1"/>
              </w:rPr>
              <w:t xml:space="preserve"> - </w:t>
            </w:r>
            <w:r w:rsidRPr="00C87478">
              <w:rPr>
                <w:i/>
                <w:iCs/>
                <w:color w:val="062134"/>
                <w:bdr w:val="none" w:sz="0" w:space="0" w:color="auto" w:frame="1"/>
              </w:rPr>
              <w:t>define clear project/business objectives</w:t>
            </w:r>
          </w:p>
          <w:p w14:paraId="51E93F50" w14:textId="77777777" w:rsidR="002A105C" w:rsidRPr="00C87478" w:rsidRDefault="002A105C" w:rsidP="002A105C">
            <w:pPr>
              <w:pStyle w:val="font8"/>
              <w:numPr>
                <w:ilvl w:val="0"/>
                <w:numId w:val="28"/>
              </w:numPr>
              <w:spacing w:before="0" w:beforeAutospacing="0" w:after="0" w:afterAutospacing="0" w:line="360" w:lineRule="atLeast"/>
              <w:ind w:left="120"/>
              <w:textAlignment w:val="baseline"/>
              <w:rPr>
                <w:color w:val="062134"/>
              </w:rPr>
            </w:pPr>
            <w:r w:rsidRPr="001F6D0E">
              <w:rPr>
                <w:b/>
                <w:color w:val="062134"/>
                <w:bdr w:val="none" w:sz="0" w:space="0" w:color="auto" w:frame="1"/>
              </w:rPr>
              <w:t>Ideate</w:t>
            </w:r>
            <w:r w:rsidRPr="00C87478">
              <w:rPr>
                <w:color w:val="062134"/>
                <w:bdr w:val="none" w:sz="0" w:space="0" w:color="auto" w:frame="1"/>
              </w:rPr>
              <w:t xml:space="preserve"> - </w:t>
            </w:r>
            <w:r w:rsidRPr="00C87478">
              <w:rPr>
                <w:i/>
                <w:iCs/>
                <w:color w:val="062134"/>
                <w:bdr w:val="none" w:sz="0" w:space="0" w:color="auto" w:frame="1"/>
              </w:rPr>
              <w:t>explore ideas and solutions</w:t>
            </w:r>
          </w:p>
          <w:p w14:paraId="7C2EC9EF" w14:textId="77777777" w:rsidR="002A105C" w:rsidRPr="00C87478" w:rsidRDefault="002A105C" w:rsidP="002A105C">
            <w:pPr>
              <w:pStyle w:val="font8"/>
              <w:numPr>
                <w:ilvl w:val="0"/>
                <w:numId w:val="28"/>
              </w:numPr>
              <w:spacing w:before="0" w:beforeAutospacing="0" w:after="0" w:afterAutospacing="0" w:line="360" w:lineRule="atLeast"/>
              <w:ind w:left="120"/>
              <w:textAlignment w:val="baseline"/>
              <w:rPr>
                <w:color w:val="062134"/>
              </w:rPr>
            </w:pPr>
            <w:r w:rsidRPr="001F6D0E">
              <w:rPr>
                <w:b/>
                <w:color w:val="062134"/>
                <w:bdr w:val="none" w:sz="0" w:space="0" w:color="auto" w:frame="1"/>
              </w:rPr>
              <w:t>Prototype</w:t>
            </w:r>
            <w:r w:rsidRPr="00C87478">
              <w:rPr>
                <w:color w:val="062134"/>
                <w:bdr w:val="none" w:sz="0" w:space="0" w:color="auto" w:frame="1"/>
              </w:rPr>
              <w:t xml:space="preserve"> - </w:t>
            </w:r>
            <w:r w:rsidRPr="00C87478">
              <w:rPr>
                <w:i/>
                <w:iCs/>
                <w:color w:val="062134"/>
                <w:bdr w:val="none" w:sz="0" w:space="0" w:color="auto" w:frame="1"/>
              </w:rPr>
              <w:t>build and visualize ideas and solutions</w:t>
            </w:r>
          </w:p>
          <w:p w14:paraId="2A05C8EA" w14:textId="77777777" w:rsidR="002A105C" w:rsidRPr="00C87478" w:rsidRDefault="002A105C" w:rsidP="00802777">
            <w:pPr>
              <w:pStyle w:val="font8"/>
              <w:numPr>
                <w:ilvl w:val="0"/>
                <w:numId w:val="28"/>
              </w:numPr>
              <w:spacing w:before="0" w:beforeAutospacing="0" w:after="0" w:afterAutospacing="0" w:line="360" w:lineRule="atLeast"/>
              <w:ind w:left="120"/>
              <w:textAlignment w:val="baseline"/>
              <w:rPr>
                <w:color w:val="062134"/>
              </w:rPr>
            </w:pPr>
            <w:r w:rsidRPr="001F6D0E">
              <w:rPr>
                <w:b/>
                <w:color w:val="062134"/>
                <w:bdr w:val="none" w:sz="0" w:space="0" w:color="auto" w:frame="1"/>
              </w:rPr>
              <w:t xml:space="preserve">Test </w:t>
            </w:r>
            <w:r w:rsidRPr="00C87478">
              <w:rPr>
                <w:color w:val="062134"/>
                <w:bdr w:val="none" w:sz="0" w:space="0" w:color="auto" w:frame="1"/>
              </w:rPr>
              <w:t>- </w:t>
            </w:r>
            <w:r w:rsidRPr="00C87478">
              <w:rPr>
                <w:i/>
                <w:iCs/>
                <w:color w:val="062134"/>
                <w:bdr w:val="none" w:sz="0" w:space="0" w:color="auto" w:frame="1"/>
              </w:rPr>
              <w:t>review and decide</w:t>
            </w:r>
          </w:p>
        </w:tc>
        <w:tc>
          <w:tcPr>
            <w:tcW w:w="1984" w:type="dxa"/>
          </w:tcPr>
          <w:p w14:paraId="3AF992D9" w14:textId="77777777" w:rsidR="002A105C" w:rsidRPr="00C87478" w:rsidRDefault="001F4C65" w:rsidP="00802777">
            <w:pPr>
              <w:rPr>
                <w:rFonts w:ascii="Times New Roman" w:hAnsi="Times New Roman" w:cs="Times New Roman"/>
                <w:sz w:val="24"/>
                <w:szCs w:val="24"/>
              </w:rPr>
            </w:pPr>
            <w:r w:rsidRPr="001F4C65">
              <w:rPr>
                <w:rFonts w:ascii="Times New Roman" w:hAnsi="Times New Roman" w:cs="Times New Roman"/>
                <w:sz w:val="24"/>
                <w:szCs w:val="24"/>
              </w:rPr>
              <w:t>https://dschool-old.stanford.edu/sandbox/groups/designresources/wiki/36873/attachments/74b3d/ModeGuideBOOTCAMP2010L.pdf</w:t>
            </w:r>
          </w:p>
        </w:tc>
        <w:tc>
          <w:tcPr>
            <w:tcW w:w="1276" w:type="dxa"/>
          </w:tcPr>
          <w:p w14:paraId="13836082" w14:textId="77777777" w:rsidR="002A105C" w:rsidRPr="00C87478" w:rsidRDefault="007E5F29" w:rsidP="00802777">
            <w:pPr>
              <w:rPr>
                <w:rFonts w:ascii="Times New Roman" w:hAnsi="Times New Roman" w:cs="Times New Roman"/>
                <w:sz w:val="24"/>
                <w:szCs w:val="24"/>
              </w:rPr>
            </w:pPr>
            <w:r>
              <w:rPr>
                <w:rFonts w:ascii="Times New Roman" w:hAnsi="Times New Roman" w:cs="Times New Roman"/>
                <w:sz w:val="24"/>
                <w:szCs w:val="24"/>
              </w:rPr>
              <w:t>Classroom discussion / Activity</w:t>
            </w:r>
          </w:p>
        </w:tc>
        <w:tc>
          <w:tcPr>
            <w:tcW w:w="992" w:type="dxa"/>
          </w:tcPr>
          <w:p w14:paraId="321A0E41" w14:textId="77777777" w:rsidR="002A105C" w:rsidRPr="00C87478" w:rsidRDefault="002A105C" w:rsidP="00802777">
            <w:pPr>
              <w:jc w:val="center"/>
              <w:rPr>
                <w:rFonts w:ascii="Times New Roman" w:hAnsi="Times New Roman" w:cs="Times New Roman"/>
                <w:sz w:val="24"/>
                <w:szCs w:val="24"/>
              </w:rPr>
            </w:pPr>
            <w:r w:rsidRPr="00C87478">
              <w:rPr>
                <w:rFonts w:ascii="Times New Roman" w:hAnsi="Times New Roman" w:cs="Times New Roman"/>
                <w:sz w:val="24"/>
                <w:szCs w:val="24"/>
              </w:rPr>
              <w:t>CLO 1</w:t>
            </w:r>
          </w:p>
        </w:tc>
      </w:tr>
      <w:tr w:rsidR="002A105C" w:rsidRPr="00C87478" w14:paraId="433C80FE" w14:textId="77777777" w:rsidTr="007E7FFD">
        <w:trPr>
          <w:trHeight w:val="736"/>
        </w:trPr>
        <w:tc>
          <w:tcPr>
            <w:tcW w:w="1413" w:type="dxa"/>
          </w:tcPr>
          <w:p w14:paraId="4FCA80DB" w14:textId="77777777" w:rsidR="002A105C" w:rsidRPr="00C87478" w:rsidRDefault="002A105C" w:rsidP="00802777">
            <w:pPr>
              <w:jc w:val="center"/>
              <w:rPr>
                <w:rFonts w:ascii="Times New Roman" w:hAnsi="Times New Roman" w:cs="Times New Roman"/>
                <w:sz w:val="24"/>
                <w:szCs w:val="24"/>
              </w:rPr>
            </w:pPr>
            <w:r w:rsidRPr="00C87478">
              <w:rPr>
                <w:rFonts w:ascii="Times New Roman" w:hAnsi="Times New Roman" w:cs="Times New Roman"/>
                <w:sz w:val="24"/>
                <w:szCs w:val="24"/>
              </w:rPr>
              <w:t>4</w:t>
            </w:r>
            <w:r w:rsidR="00144EED">
              <w:rPr>
                <w:rFonts w:ascii="Times New Roman" w:hAnsi="Times New Roman" w:cs="Times New Roman"/>
                <w:sz w:val="24"/>
                <w:szCs w:val="24"/>
              </w:rPr>
              <w:t xml:space="preserve"> &amp;5</w:t>
            </w:r>
          </w:p>
          <w:p w14:paraId="26BE43E7" w14:textId="77777777" w:rsidR="002A105C" w:rsidRPr="00C87478" w:rsidRDefault="002A105C" w:rsidP="00802777">
            <w:pPr>
              <w:jc w:val="center"/>
              <w:rPr>
                <w:rFonts w:ascii="Times New Roman" w:hAnsi="Times New Roman" w:cs="Times New Roman"/>
                <w:sz w:val="24"/>
                <w:szCs w:val="24"/>
              </w:rPr>
            </w:pPr>
          </w:p>
        </w:tc>
        <w:tc>
          <w:tcPr>
            <w:tcW w:w="3544" w:type="dxa"/>
          </w:tcPr>
          <w:p w14:paraId="6C3FAF6F" w14:textId="77777777" w:rsidR="002A105C" w:rsidRPr="00C87478" w:rsidRDefault="002A105C" w:rsidP="00802777">
            <w:pPr>
              <w:rPr>
                <w:rFonts w:ascii="Times New Roman" w:hAnsi="Times New Roman" w:cs="Times New Roman"/>
                <w:sz w:val="24"/>
                <w:szCs w:val="24"/>
              </w:rPr>
            </w:pPr>
            <w:r w:rsidRPr="00C87478">
              <w:rPr>
                <w:rFonts w:ascii="Times New Roman" w:hAnsi="Times New Roman" w:cs="Times New Roman"/>
                <w:sz w:val="24"/>
                <w:szCs w:val="24"/>
              </w:rPr>
              <w:t xml:space="preserve">Presentation by Student Groups </w:t>
            </w:r>
            <w:r w:rsidR="005C0952">
              <w:rPr>
                <w:rFonts w:ascii="Times New Roman" w:hAnsi="Times New Roman" w:cs="Times New Roman"/>
                <w:sz w:val="24"/>
                <w:szCs w:val="24"/>
              </w:rPr>
              <w:t>on</w:t>
            </w:r>
            <w:r w:rsidRPr="00C87478">
              <w:rPr>
                <w:rFonts w:ascii="Times New Roman" w:hAnsi="Times New Roman" w:cs="Times New Roman"/>
                <w:sz w:val="24"/>
                <w:szCs w:val="24"/>
              </w:rPr>
              <w:t xml:space="preserve"> Products Selected /</w:t>
            </w:r>
            <w:r w:rsidR="005C0952">
              <w:rPr>
                <w:rFonts w:ascii="Times New Roman" w:hAnsi="Times New Roman" w:cs="Times New Roman"/>
                <w:sz w:val="24"/>
                <w:szCs w:val="24"/>
              </w:rPr>
              <w:t xml:space="preserve"> Modified/</w:t>
            </w:r>
            <w:r w:rsidRPr="00C87478">
              <w:rPr>
                <w:rFonts w:ascii="Times New Roman" w:hAnsi="Times New Roman" w:cs="Times New Roman"/>
                <w:sz w:val="24"/>
                <w:szCs w:val="24"/>
              </w:rPr>
              <w:t xml:space="preserve"> Prototype</w:t>
            </w:r>
            <w:r w:rsidR="005C0952">
              <w:rPr>
                <w:rFonts w:ascii="Times New Roman" w:hAnsi="Times New Roman" w:cs="Times New Roman"/>
                <w:sz w:val="24"/>
                <w:szCs w:val="24"/>
              </w:rPr>
              <w:t>s</w:t>
            </w:r>
            <w:r w:rsidRPr="00C87478">
              <w:rPr>
                <w:rFonts w:ascii="Times New Roman" w:hAnsi="Times New Roman" w:cs="Times New Roman"/>
                <w:sz w:val="24"/>
                <w:szCs w:val="24"/>
              </w:rPr>
              <w:t xml:space="preserve"> </w:t>
            </w:r>
            <w:r w:rsidR="009703DE" w:rsidRPr="00C87478">
              <w:rPr>
                <w:rFonts w:ascii="Times New Roman" w:hAnsi="Times New Roman" w:cs="Times New Roman"/>
                <w:sz w:val="24"/>
                <w:szCs w:val="24"/>
              </w:rPr>
              <w:t>developed by</w:t>
            </w:r>
            <w:r w:rsidRPr="00C87478">
              <w:rPr>
                <w:rFonts w:ascii="Times New Roman" w:hAnsi="Times New Roman" w:cs="Times New Roman"/>
                <w:sz w:val="24"/>
                <w:szCs w:val="24"/>
              </w:rPr>
              <w:t xml:space="preserve"> them</w:t>
            </w:r>
            <w:r w:rsidR="005C0952">
              <w:rPr>
                <w:rFonts w:ascii="Times New Roman" w:hAnsi="Times New Roman" w:cs="Times New Roman"/>
                <w:sz w:val="24"/>
                <w:szCs w:val="24"/>
              </w:rPr>
              <w:t>.</w:t>
            </w:r>
          </w:p>
        </w:tc>
        <w:tc>
          <w:tcPr>
            <w:tcW w:w="1984" w:type="dxa"/>
          </w:tcPr>
          <w:p w14:paraId="623A3034" w14:textId="77777777" w:rsidR="002A105C" w:rsidRPr="00C87478" w:rsidRDefault="002A105C" w:rsidP="00802777">
            <w:pPr>
              <w:rPr>
                <w:rFonts w:ascii="Times New Roman" w:hAnsi="Times New Roman" w:cs="Times New Roman"/>
                <w:sz w:val="24"/>
                <w:szCs w:val="24"/>
              </w:rPr>
            </w:pPr>
          </w:p>
        </w:tc>
        <w:tc>
          <w:tcPr>
            <w:tcW w:w="1276" w:type="dxa"/>
          </w:tcPr>
          <w:p w14:paraId="6D5836E5" w14:textId="77777777" w:rsidR="002A105C" w:rsidRPr="00C87478" w:rsidRDefault="002A105C" w:rsidP="00802777">
            <w:pPr>
              <w:rPr>
                <w:rFonts w:ascii="Times New Roman" w:hAnsi="Times New Roman" w:cs="Times New Roman"/>
                <w:sz w:val="24"/>
                <w:szCs w:val="24"/>
              </w:rPr>
            </w:pPr>
          </w:p>
        </w:tc>
        <w:tc>
          <w:tcPr>
            <w:tcW w:w="992" w:type="dxa"/>
          </w:tcPr>
          <w:p w14:paraId="6C3EE0A1" w14:textId="77777777" w:rsidR="002A105C" w:rsidRPr="00C87478" w:rsidRDefault="002A105C" w:rsidP="00802777">
            <w:pPr>
              <w:jc w:val="center"/>
              <w:rPr>
                <w:rFonts w:ascii="Times New Roman" w:hAnsi="Times New Roman" w:cs="Times New Roman"/>
                <w:sz w:val="24"/>
                <w:szCs w:val="24"/>
              </w:rPr>
            </w:pPr>
            <w:r w:rsidRPr="00C87478">
              <w:rPr>
                <w:rFonts w:ascii="Times New Roman" w:hAnsi="Times New Roman" w:cs="Times New Roman"/>
                <w:sz w:val="24"/>
                <w:szCs w:val="24"/>
              </w:rPr>
              <w:t xml:space="preserve">CLO </w:t>
            </w:r>
            <w:r w:rsidR="001F6D0E">
              <w:rPr>
                <w:rFonts w:ascii="Times New Roman" w:hAnsi="Times New Roman" w:cs="Times New Roman"/>
                <w:sz w:val="24"/>
                <w:szCs w:val="24"/>
              </w:rPr>
              <w:t>2</w:t>
            </w:r>
          </w:p>
        </w:tc>
      </w:tr>
    </w:tbl>
    <w:p w14:paraId="032D5789" w14:textId="77777777" w:rsidR="004A2213" w:rsidRDefault="004A2213" w:rsidP="004A2213">
      <w:pPr>
        <w:pStyle w:val="font8"/>
        <w:spacing w:before="0" w:beforeAutospacing="0" w:after="0" w:afterAutospacing="0" w:line="360" w:lineRule="atLeast"/>
        <w:textAlignment w:val="baseline"/>
        <w:rPr>
          <w:i/>
          <w:iCs/>
          <w:color w:val="062134"/>
          <w:bdr w:val="none" w:sz="0" w:space="0" w:color="auto" w:frame="1"/>
        </w:rPr>
      </w:pPr>
      <w:r w:rsidRPr="00C87478">
        <w:rPr>
          <w:rStyle w:val="wixguard"/>
          <w:rFonts w:eastAsia="MS Mincho"/>
          <w:i/>
          <w:iCs/>
          <w:color w:val="062134"/>
          <w:bdr w:val="none" w:sz="0" w:space="0" w:color="auto" w:frame="1"/>
        </w:rPr>
        <w:t>​</w:t>
      </w:r>
      <w:r w:rsidRPr="00C87478">
        <w:rPr>
          <w:i/>
          <w:iCs/>
          <w:color w:val="062134"/>
          <w:bdr w:val="none" w:sz="0" w:space="0" w:color="auto" w:frame="1"/>
        </w:rPr>
        <w:t>​</w:t>
      </w:r>
    </w:p>
    <w:p w14:paraId="7D83CC47" w14:textId="77777777" w:rsidR="00E92B14" w:rsidRPr="00C87478" w:rsidRDefault="00E92B14" w:rsidP="00E92B14">
      <w:pPr>
        <w:pStyle w:val="font8"/>
        <w:spacing w:before="0" w:beforeAutospacing="0" w:after="0" w:afterAutospacing="0" w:line="360" w:lineRule="atLeast"/>
        <w:textAlignment w:val="baseline"/>
        <w:rPr>
          <w:color w:val="062134"/>
        </w:rPr>
      </w:pPr>
      <w:r w:rsidRPr="00C87478">
        <w:rPr>
          <w:b/>
          <w:bCs/>
          <w:color w:val="062134"/>
          <w:bdr w:val="none" w:sz="0" w:space="0" w:color="auto" w:frame="1"/>
        </w:rPr>
        <w:t>Design Thinking Tools &amp; Templates</w:t>
      </w:r>
    </w:p>
    <w:p w14:paraId="4440B1C3" w14:textId="77777777" w:rsidR="00E92B14" w:rsidRPr="00C87478" w:rsidRDefault="00E92B14" w:rsidP="00E92B14">
      <w:pPr>
        <w:pStyle w:val="font8"/>
        <w:numPr>
          <w:ilvl w:val="0"/>
          <w:numId w:val="29"/>
        </w:numPr>
        <w:spacing w:before="0" w:beforeAutospacing="0" w:after="0" w:afterAutospacing="0" w:line="360" w:lineRule="atLeast"/>
        <w:ind w:left="120"/>
        <w:textAlignment w:val="baseline"/>
        <w:rPr>
          <w:color w:val="062134"/>
        </w:rPr>
      </w:pPr>
      <w:r w:rsidRPr="00C87478">
        <w:rPr>
          <w:color w:val="062134"/>
          <w:bdr w:val="none" w:sz="0" w:space="0" w:color="auto" w:frame="1"/>
        </w:rPr>
        <w:t>Empathize </w:t>
      </w:r>
      <w:r w:rsidRPr="00C87478">
        <w:rPr>
          <w:i/>
          <w:iCs/>
          <w:color w:val="062134"/>
          <w:bdr w:val="none" w:sz="0" w:space="0" w:color="auto" w:frame="1"/>
        </w:rPr>
        <w:t>- Personas, empathy map and user feedback</w:t>
      </w:r>
    </w:p>
    <w:p w14:paraId="00F05AE3" w14:textId="77777777" w:rsidR="00E92B14" w:rsidRPr="00C87478" w:rsidRDefault="00E92B14" w:rsidP="00E92B14">
      <w:pPr>
        <w:pStyle w:val="font8"/>
        <w:numPr>
          <w:ilvl w:val="0"/>
          <w:numId w:val="29"/>
        </w:numPr>
        <w:spacing w:before="0" w:beforeAutospacing="0" w:after="0" w:afterAutospacing="0" w:line="360" w:lineRule="atLeast"/>
        <w:ind w:left="120"/>
        <w:textAlignment w:val="baseline"/>
        <w:rPr>
          <w:color w:val="062134"/>
        </w:rPr>
      </w:pPr>
      <w:r w:rsidRPr="00C87478">
        <w:rPr>
          <w:color w:val="062134"/>
          <w:bdr w:val="none" w:sz="0" w:space="0" w:color="auto" w:frame="1"/>
        </w:rPr>
        <w:t>Define </w:t>
      </w:r>
      <w:r w:rsidRPr="00C87478">
        <w:rPr>
          <w:i/>
          <w:iCs/>
          <w:color w:val="062134"/>
          <w:bdr w:val="none" w:sz="0" w:space="0" w:color="auto" w:frame="1"/>
        </w:rPr>
        <w:t>- Point of view, how might we, stakeholder map, customer journeys, context map and opportunity map</w:t>
      </w:r>
    </w:p>
    <w:p w14:paraId="1FDB7029" w14:textId="77777777" w:rsidR="00E92B14" w:rsidRPr="00C87478" w:rsidRDefault="00E92B14" w:rsidP="00E92B14">
      <w:pPr>
        <w:pStyle w:val="font8"/>
        <w:numPr>
          <w:ilvl w:val="0"/>
          <w:numId w:val="29"/>
        </w:numPr>
        <w:spacing w:before="0" w:beforeAutospacing="0" w:after="0" w:afterAutospacing="0" w:line="360" w:lineRule="atLeast"/>
        <w:ind w:left="120"/>
        <w:textAlignment w:val="baseline"/>
        <w:rPr>
          <w:color w:val="062134"/>
        </w:rPr>
      </w:pPr>
      <w:r w:rsidRPr="00C87478">
        <w:rPr>
          <w:color w:val="062134"/>
          <w:bdr w:val="none" w:sz="0" w:space="0" w:color="auto" w:frame="1"/>
        </w:rPr>
        <w:t>Ideate </w:t>
      </w:r>
      <w:r w:rsidRPr="00C87478">
        <w:rPr>
          <w:i/>
          <w:iCs/>
          <w:color w:val="062134"/>
          <w:bdr w:val="none" w:sz="0" w:space="0" w:color="auto" w:frame="1"/>
        </w:rPr>
        <w:t xml:space="preserve">- Ideation techniques (e.g. Brain writing, </w:t>
      </w:r>
      <w:proofErr w:type="spellStart"/>
      <w:r w:rsidRPr="00C87478">
        <w:rPr>
          <w:i/>
          <w:iCs/>
          <w:color w:val="062134"/>
          <w:bdr w:val="none" w:sz="0" w:space="0" w:color="auto" w:frame="1"/>
        </w:rPr>
        <w:t>Nyaka</w:t>
      </w:r>
      <w:proofErr w:type="spellEnd"/>
      <w:r w:rsidRPr="00C87478">
        <w:rPr>
          <w:i/>
          <w:iCs/>
          <w:color w:val="062134"/>
          <w:bdr w:val="none" w:sz="0" w:space="0" w:color="auto" w:frame="1"/>
        </w:rPr>
        <w:t xml:space="preserve"> method, What if, etc.), sketches, prioritization matrix, affinity diagram and idea evaluation matrix</w:t>
      </w:r>
    </w:p>
    <w:p w14:paraId="406AA97D" w14:textId="77777777" w:rsidR="00E92B14" w:rsidRPr="00C87478" w:rsidRDefault="00E92B14" w:rsidP="00E92B14">
      <w:pPr>
        <w:pStyle w:val="font8"/>
        <w:numPr>
          <w:ilvl w:val="0"/>
          <w:numId w:val="29"/>
        </w:numPr>
        <w:spacing w:before="0" w:beforeAutospacing="0" w:after="0" w:afterAutospacing="0" w:line="360" w:lineRule="atLeast"/>
        <w:ind w:left="120"/>
        <w:textAlignment w:val="baseline"/>
        <w:rPr>
          <w:color w:val="062134"/>
        </w:rPr>
      </w:pPr>
      <w:r w:rsidRPr="00C87478">
        <w:rPr>
          <w:color w:val="062134"/>
          <w:bdr w:val="none" w:sz="0" w:space="0" w:color="auto" w:frame="1"/>
        </w:rPr>
        <w:t>Prototype</w:t>
      </w:r>
      <w:r w:rsidRPr="00C87478">
        <w:rPr>
          <w:i/>
          <w:iCs/>
          <w:color w:val="062134"/>
          <w:bdr w:val="none" w:sz="0" w:space="0" w:color="auto" w:frame="1"/>
        </w:rPr>
        <w:t> - Physical prototypes, wireframes and storyboards</w:t>
      </w:r>
    </w:p>
    <w:p w14:paraId="15361905" w14:textId="77777777" w:rsidR="003647F1" w:rsidRDefault="00E92B14" w:rsidP="00C777AE">
      <w:pPr>
        <w:pStyle w:val="font8"/>
        <w:numPr>
          <w:ilvl w:val="0"/>
          <w:numId w:val="29"/>
        </w:numPr>
        <w:spacing w:before="0" w:beforeAutospacing="0" w:after="0" w:afterAutospacing="0" w:line="360" w:lineRule="atLeast"/>
        <w:ind w:left="120"/>
        <w:textAlignment w:val="baseline"/>
        <w:rPr>
          <w:color w:val="062134"/>
        </w:rPr>
      </w:pPr>
      <w:r w:rsidRPr="00C87478">
        <w:rPr>
          <w:color w:val="062134"/>
          <w:bdr w:val="none" w:sz="0" w:space="0" w:color="auto" w:frame="1"/>
        </w:rPr>
        <w:t>Test </w:t>
      </w:r>
      <w:r w:rsidRPr="00C87478">
        <w:rPr>
          <w:i/>
          <w:iCs/>
          <w:color w:val="062134"/>
          <w:bdr w:val="none" w:sz="0" w:space="0" w:color="auto" w:frame="1"/>
        </w:rPr>
        <w:t>- User feedback, observation and evaluation matrix</w:t>
      </w:r>
    </w:p>
    <w:p w14:paraId="7E12A55B" w14:textId="2C535D7C" w:rsidR="00C777AE" w:rsidRPr="003647F1" w:rsidRDefault="00C777AE" w:rsidP="00C777AE">
      <w:pPr>
        <w:pStyle w:val="font8"/>
        <w:numPr>
          <w:ilvl w:val="0"/>
          <w:numId w:val="29"/>
        </w:numPr>
        <w:spacing w:before="0" w:beforeAutospacing="0" w:after="0" w:afterAutospacing="0" w:line="360" w:lineRule="atLeast"/>
        <w:ind w:left="120"/>
        <w:textAlignment w:val="baseline"/>
        <w:rPr>
          <w:color w:val="062134"/>
        </w:rPr>
      </w:pPr>
      <w:r w:rsidRPr="003647F1">
        <w:rPr>
          <w:b/>
        </w:rPr>
        <w:t xml:space="preserve">Teaching Pedagogy </w:t>
      </w:r>
    </w:p>
    <w:p w14:paraId="2C5E9889" w14:textId="77777777" w:rsidR="00C777AE" w:rsidRPr="00C87478" w:rsidRDefault="00C777AE" w:rsidP="00C777AE">
      <w:pPr>
        <w:pStyle w:val="font8"/>
        <w:spacing w:before="0" w:beforeAutospacing="0" w:after="0" w:afterAutospacing="0" w:line="360" w:lineRule="atLeast"/>
        <w:textAlignment w:val="baseline"/>
        <w:rPr>
          <w:b/>
        </w:rPr>
      </w:pPr>
    </w:p>
    <w:p w14:paraId="440E78A4" w14:textId="77777777" w:rsidR="00C777AE" w:rsidRPr="00C87478" w:rsidRDefault="00C777AE" w:rsidP="00C777AE">
      <w:pPr>
        <w:numPr>
          <w:ilvl w:val="0"/>
          <w:numId w:val="32"/>
        </w:numPr>
        <w:spacing w:after="100" w:afterAutospacing="1" w:line="360" w:lineRule="atLeast"/>
        <w:rPr>
          <w:rFonts w:ascii="Times New Roman" w:eastAsia="Times New Roman" w:hAnsi="Times New Roman" w:cs="Times New Roman"/>
          <w:color w:val="333333"/>
          <w:spacing w:val="-6"/>
          <w:sz w:val="24"/>
          <w:szCs w:val="24"/>
          <w:lang w:val="en-US" w:eastAsia="en-US"/>
        </w:rPr>
      </w:pPr>
      <w:r w:rsidRPr="00C87478">
        <w:rPr>
          <w:rFonts w:ascii="Times New Roman" w:eastAsia="Times New Roman" w:hAnsi="Times New Roman" w:cs="Times New Roman"/>
          <w:color w:val="333333"/>
          <w:spacing w:val="-6"/>
          <w:sz w:val="24"/>
          <w:szCs w:val="24"/>
          <w:lang w:val="en-US" w:eastAsia="en-US"/>
        </w:rPr>
        <w:t>Case studies</w:t>
      </w:r>
    </w:p>
    <w:p w14:paraId="7A37003E" w14:textId="77777777" w:rsidR="00C777AE" w:rsidRPr="00C87478" w:rsidRDefault="00C777AE" w:rsidP="00C777AE">
      <w:pPr>
        <w:numPr>
          <w:ilvl w:val="0"/>
          <w:numId w:val="32"/>
        </w:numPr>
        <w:spacing w:before="100" w:beforeAutospacing="1" w:after="100" w:afterAutospacing="1" w:line="360" w:lineRule="atLeast"/>
        <w:rPr>
          <w:rFonts w:ascii="Times New Roman" w:eastAsia="Times New Roman" w:hAnsi="Times New Roman" w:cs="Times New Roman"/>
          <w:color w:val="333333"/>
          <w:spacing w:val="-6"/>
          <w:sz w:val="24"/>
          <w:szCs w:val="24"/>
          <w:lang w:val="en-US" w:eastAsia="en-US"/>
        </w:rPr>
      </w:pPr>
      <w:r w:rsidRPr="00C87478">
        <w:rPr>
          <w:rFonts w:ascii="Times New Roman" w:eastAsia="Times New Roman" w:hAnsi="Times New Roman" w:cs="Times New Roman"/>
          <w:color w:val="333333"/>
          <w:spacing w:val="-6"/>
          <w:sz w:val="24"/>
          <w:szCs w:val="24"/>
          <w:lang w:val="en-US" w:eastAsia="en-US"/>
        </w:rPr>
        <w:t>Lectures</w:t>
      </w:r>
    </w:p>
    <w:p w14:paraId="2B115478" w14:textId="77777777" w:rsidR="00C777AE" w:rsidRPr="00C87478" w:rsidRDefault="00C777AE" w:rsidP="00C777AE">
      <w:pPr>
        <w:numPr>
          <w:ilvl w:val="0"/>
          <w:numId w:val="32"/>
        </w:numPr>
        <w:spacing w:before="100" w:beforeAutospacing="1" w:after="100" w:afterAutospacing="1" w:line="360" w:lineRule="atLeast"/>
        <w:rPr>
          <w:rFonts w:ascii="Times New Roman" w:eastAsia="Times New Roman" w:hAnsi="Times New Roman" w:cs="Times New Roman"/>
          <w:color w:val="333333"/>
          <w:spacing w:val="-6"/>
          <w:sz w:val="24"/>
          <w:szCs w:val="24"/>
          <w:lang w:val="en-US" w:eastAsia="en-US"/>
        </w:rPr>
      </w:pPr>
      <w:r w:rsidRPr="00C87478">
        <w:rPr>
          <w:rFonts w:ascii="Times New Roman" w:eastAsia="Times New Roman" w:hAnsi="Times New Roman" w:cs="Times New Roman"/>
          <w:color w:val="333333"/>
          <w:spacing w:val="-6"/>
          <w:sz w:val="24"/>
          <w:szCs w:val="24"/>
          <w:lang w:val="en-US" w:eastAsia="en-US"/>
        </w:rPr>
        <w:t>Discussions</w:t>
      </w:r>
    </w:p>
    <w:p w14:paraId="52E24281" w14:textId="77777777" w:rsidR="00C777AE" w:rsidRPr="00C87478" w:rsidRDefault="00C777AE" w:rsidP="00C777AE">
      <w:pPr>
        <w:numPr>
          <w:ilvl w:val="0"/>
          <w:numId w:val="32"/>
        </w:numPr>
        <w:spacing w:before="100" w:beforeAutospacing="1" w:after="100" w:afterAutospacing="1" w:line="360" w:lineRule="atLeast"/>
        <w:rPr>
          <w:rFonts w:ascii="Times New Roman" w:eastAsia="Times New Roman" w:hAnsi="Times New Roman" w:cs="Times New Roman"/>
          <w:color w:val="333333"/>
          <w:spacing w:val="-6"/>
          <w:sz w:val="24"/>
          <w:szCs w:val="24"/>
          <w:lang w:val="en-US" w:eastAsia="en-US"/>
        </w:rPr>
      </w:pPr>
      <w:r w:rsidRPr="00C87478">
        <w:rPr>
          <w:rFonts w:ascii="Times New Roman" w:eastAsia="Times New Roman" w:hAnsi="Times New Roman" w:cs="Times New Roman"/>
          <w:color w:val="333333"/>
          <w:spacing w:val="-6"/>
          <w:sz w:val="24"/>
          <w:szCs w:val="24"/>
          <w:lang w:val="en-US" w:eastAsia="en-US"/>
        </w:rPr>
        <w:t>Hands-on group exercises</w:t>
      </w:r>
    </w:p>
    <w:p w14:paraId="4D1E3092" w14:textId="77777777" w:rsidR="00C777AE" w:rsidRPr="00C87478" w:rsidRDefault="00C777AE" w:rsidP="00C777AE">
      <w:pPr>
        <w:numPr>
          <w:ilvl w:val="0"/>
          <w:numId w:val="32"/>
        </w:numPr>
        <w:spacing w:before="100" w:beforeAutospacing="1" w:after="100" w:afterAutospacing="1" w:line="360" w:lineRule="atLeast"/>
        <w:rPr>
          <w:rFonts w:ascii="Times New Roman" w:eastAsia="Times New Roman" w:hAnsi="Times New Roman" w:cs="Times New Roman"/>
          <w:color w:val="333333"/>
          <w:spacing w:val="-6"/>
          <w:sz w:val="24"/>
          <w:szCs w:val="24"/>
          <w:lang w:val="en-US" w:eastAsia="en-US"/>
        </w:rPr>
      </w:pPr>
      <w:r w:rsidRPr="00C87478">
        <w:rPr>
          <w:rFonts w:ascii="Times New Roman" w:eastAsia="Times New Roman" w:hAnsi="Times New Roman" w:cs="Times New Roman"/>
          <w:color w:val="333333"/>
          <w:spacing w:val="-6"/>
          <w:sz w:val="24"/>
          <w:szCs w:val="24"/>
          <w:lang w:val="en-US" w:eastAsia="en-US"/>
        </w:rPr>
        <w:t>Ideation Sprint</w:t>
      </w:r>
    </w:p>
    <w:p w14:paraId="1A3A257C" w14:textId="77777777" w:rsidR="00C777AE" w:rsidRPr="00C87478" w:rsidRDefault="00C777AE" w:rsidP="00C777AE">
      <w:pPr>
        <w:pStyle w:val="font8"/>
        <w:spacing w:before="0" w:beforeAutospacing="0" w:after="0" w:afterAutospacing="0" w:line="360" w:lineRule="atLeast"/>
        <w:textAlignment w:val="baseline"/>
        <w:rPr>
          <w:b/>
        </w:rPr>
      </w:pPr>
      <w:r w:rsidRPr="00C87478">
        <w:rPr>
          <w:b/>
        </w:rPr>
        <w:t>Instructional Methods &amp; Expectations</w:t>
      </w:r>
    </w:p>
    <w:p w14:paraId="43BCD4B9" w14:textId="77777777" w:rsidR="00C777AE" w:rsidRPr="00C87478" w:rsidRDefault="00C777AE" w:rsidP="00C777AE">
      <w:pPr>
        <w:pStyle w:val="font8"/>
        <w:spacing w:before="0" w:beforeAutospacing="0" w:after="0" w:afterAutospacing="0" w:line="360" w:lineRule="atLeast"/>
        <w:textAlignment w:val="baseline"/>
      </w:pPr>
    </w:p>
    <w:p w14:paraId="3E398C68" w14:textId="77777777" w:rsidR="00C777AE" w:rsidRPr="00C87478" w:rsidRDefault="00C777AE" w:rsidP="00C777AE">
      <w:pPr>
        <w:pStyle w:val="font8"/>
        <w:spacing w:before="0" w:beforeAutospacing="0" w:after="0" w:afterAutospacing="0" w:line="360" w:lineRule="atLeast"/>
        <w:textAlignment w:val="baseline"/>
      </w:pPr>
      <w:r w:rsidRPr="00C87478">
        <w:t xml:space="preserve">The learning in this class will be roughly split into lecture/discussion and “in-class exercises” or project work. Learning will primarily be experiential in nature – through case analyses, group exercises, and a team project. Prototypes using paper or other easily accessed materials will be expected of this project. </w:t>
      </w:r>
      <w:r>
        <w:t>T</w:t>
      </w:r>
      <w:r w:rsidRPr="00C87478">
        <w:t xml:space="preserve">eams of </w:t>
      </w:r>
      <w:r>
        <w:t>six</w:t>
      </w:r>
      <w:r w:rsidRPr="00C87478">
        <w:t xml:space="preserve"> to </w:t>
      </w:r>
      <w:r>
        <w:t>eight</w:t>
      </w:r>
      <w:r w:rsidRPr="00C87478">
        <w:t xml:space="preserve"> students will be formed for the project/exercises. </w:t>
      </w:r>
    </w:p>
    <w:p w14:paraId="40CC4B65" w14:textId="77777777" w:rsidR="00E92B14" w:rsidRDefault="00E92B14" w:rsidP="00E92B14">
      <w:pPr>
        <w:pStyle w:val="font8"/>
        <w:spacing w:before="0" w:beforeAutospacing="0" w:after="0" w:afterAutospacing="0" w:line="360" w:lineRule="atLeast"/>
        <w:textAlignment w:val="baseline"/>
        <w:rPr>
          <w:b/>
          <w:bCs/>
          <w:color w:val="062134"/>
          <w:bdr w:val="none" w:sz="0" w:space="0" w:color="auto" w:frame="1"/>
        </w:rPr>
      </w:pPr>
    </w:p>
    <w:p w14:paraId="45DE120B" w14:textId="77777777" w:rsidR="009D2EC5" w:rsidRPr="009D2EC5" w:rsidRDefault="009D2EC5" w:rsidP="009D2EC5">
      <w:pPr>
        <w:rPr>
          <w:rFonts w:ascii="Times New Roman" w:hAnsi="Times New Roman"/>
          <w:b/>
          <w:sz w:val="24"/>
          <w:szCs w:val="24"/>
        </w:rPr>
      </w:pPr>
      <w:r w:rsidRPr="009D2EC5">
        <w:rPr>
          <w:rFonts w:ascii="Times New Roman" w:hAnsi="Times New Roman"/>
          <w:b/>
          <w:sz w:val="24"/>
          <w:szCs w:val="24"/>
        </w:rPr>
        <w:t xml:space="preserve">6. Assessment Tasks </w:t>
      </w:r>
    </w:p>
    <w:tbl>
      <w:tblPr>
        <w:tblStyle w:val="TableGrid"/>
        <w:tblpPr w:leftFromText="180" w:rightFromText="180" w:vertAnchor="text" w:horzAnchor="page" w:tblpX="1404" w:tblpY="191"/>
        <w:tblW w:w="9067" w:type="dxa"/>
        <w:tblLook w:val="04A0" w:firstRow="1" w:lastRow="0" w:firstColumn="1" w:lastColumn="0" w:noHBand="0" w:noVBand="1"/>
      </w:tblPr>
      <w:tblGrid>
        <w:gridCol w:w="2215"/>
        <w:gridCol w:w="3886"/>
        <w:gridCol w:w="1413"/>
        <w:gridCol w:w="1553"/>
      </w:tblGrid>
      <w:tr w:rsidR="009D2EC5" w:rsidRPr="00C87478" w14:paraId="0527EE34" w14:textId="77777777" w:rsidTr="00802777">
        <w:trPr>
          <w:trHeight w:val="450"/>
        </w:trPr>
        <w:tc>
          <w:tcPr>
            <w:tcW w:w="2215" w:type="dxa"/>
          </w:tcPr>
          <w:p w14:paraId="7366FD3F" w14:textId="77777777" w:rsidR="009D2EC5" w:rsidRPr="00C87478" w:rsidRDefault="009D2EC5" w:rsidP="00802777">
            <w:pPr>
              <w:spacing w:after="160" w:line="259" w:lineRule="auto"/>
              <w:rPr>
                <w:rFonts w:ascii="Times New Roman" w:hAnsi="Times New Roman" w:cs="Times New Roman"/>
                <w:b/>
                <w:sz w:val="24"/>
                <w:szCs w:val="24"/>
              </w:rPr>
            </w:pPr>
            <w:r w:rsidRPr="00C87478">
              <w:rPr>
                <w:rFonts w:ascii="Times New Roman" w:hAnsi="Times New Roman" w:cs="Times New Roman"/>
                <w:b/>
                <w:sz w:val="24"/>
                <w:szCs w:val="24"/>
              </w:rPr>
              <w:t>Assessment Component</w:t>
            </w:r>
          </w:p>
        </w:tc>
        <w:tc>
          <w:tcPr>
            <w:tcW w:w="3886" w:type="dxa"/>
          </w:tcPr>
          <w:p w14:paraId="510E3E24" w14:textId="77777777" w:rsidR="009D2EC5" w:rsidRPr="00C87478" w:rsidRDefault="009D2EC5" w:rsidP="00802777">
            <w:pPr>
              <w:spacing w:after="160" w:line="259" w:lineRule="auto"/>
              <w:rPr>
                <w:rFonts w:ascii="Times New Roman" w:hAnsi="Times New Roman" w:cs="Times New Roman"/>
                <w:b/>
                <w:sz w:val="24"/>
                <w:szCs w:val="24"/>
              </w:rPr>
            </w:pPr>
            <w:r w:rsidRPr="00C87478">
              <w:rPr>
                <w:rFonts w:ascii="Times New Roman" w:hAnsi="Times New Roman" w:cs="Times New Roman"/>
                <w:b/>
                <w:sz w:val="24"/>
                <w:szCs w:val="24"/>
              </w:rPr>
              <w:t>Description</w:t>
            </w:r>
          </w:p>
        </w:tc>
        <w:tc>
          <w:tcPr>
            <w:tcW w:w="1413" w:type="dxa"/>
          </w:tcPr>
          <w:p w14:paraId="2A72C66B" w14:textId="77777777" w:rsidR="009D2EC5" w:rsidRPr="00C87478" w:rsidRDefault="009D2EC5" w:rsidP="00802777">
            <w:pPr>
              <w:spacing w:after="160" w:line="259" w:lineRule="auto"/>
              <w:jc w:val="center"/>
              <w:rPr>
                <w:rFonts w:ascii="Times New Roman" w:hAnsi="Times New Roman" w:cs="Times New Roman"/>
                <w:b/>
                <w:sz w:val="24"/>
                <w:szCs w:val="24"/>
              </w:rPr>
            </w:pPr>
            <w:r w:rsidRPr="00C87478">
              <w:rPr>
                <w:rFonts w:ascii="Times New Roman" w:hAnsi="Times New Roman" w:cs="Times New Roman"/>
                <w:b/>
                <w:sz w:val="24"/>
                <w:szCs w:val="24"/>
              </w:rPr>
              <w:t>Weightage</w:t>
            </w:r>
          </w:p>
        </w:tc>
        <w:tc>
          <w:tcPr>
            <w:tcW w:w="1553" w:type="dxa"/>
          </w:tcPr>
          <w:p w14:paraId="1032BA76" w14:textId="77777777" w:rsidR="009D2EC5" w:rsidRPr="00C87478" w:rsidRDefault="009D2EC5" w:rsidP="00802777">
            <w:pPr>
              <w:spacing w:after="160" w:line="259" w:lineRule="auto"/>
              <w:jc w:val="center"/>
              <w:rPr>
                <w:rFonts w:ascii="Times New Roman" w:hAnsi="Times New Roman" w:cs="Times New Roman"/>
                <w:b/>
                <w:sz w:val="24"/>
                <w:szCs w:val="24"/>
              </w:rPr>
            </w:pPr>
            <w:r w:rsidRPr="00C87478">
              <w:rPr>
                <w:rFonts w:ascii="Times New Roman" w:hAnsi="Times New Roman" w:cs="Times New Roman"/>
                <w:b/>
                <w:sz w:val="24"/>
                <w:szCs w:val="24"/>
              </w:rPr>
              <w:t>CLOs</w:t>
            </w:r>
          </w:p>
        </w:tc>
      </w:tr>
      <w:tr w:rsidR="009D2EC5" w:rsidRPr="00C87478" w14:paraId="35D85C25" w14:textId="77777777" w:rsidTr="00802777">
        <w:trPr>
          <w:trHeight w:val="435"/>
        </w:trPr>
        <w:tc>
          <w:tcPr>
            <w:tcW w:w="2215" w:type="dxa"/>
          </w:tcPr>
          <w:p w14:paraId="67E9F03E" w14:textId="77777777" w:rsidR="009D2EC5" w:rsidRPr="00C87478" w:rsidRDefault="009D2EC5" w:rsidP="00802777">
            <w:pPr>
              <w:spacing w:after="160" w:line="259" w:lineRule="auto"/>
              <w:rPr>
                <w:rFonts w:ascii="Times New Roman" w:hAnsi="Times New Roman" w:cs="Times New Roman"/>
                <w:sz w:val="24"/>
                <w:szCs w:val="24"/>
              </w:rPr>
            </w:pPr>
            <w:r w:rsidRPr="00C87478">
              <w:rPr>
                <w:rFonts w:ascii="Times New Roman" w:hAnsi="Times New Roman" w:cs="Times New Roman"/>
                <w:sz w:val="24"/>
                <w:szCs w:val="24"/>
              </w:rPr>
              <w:t xml:space="preserve">Project Report </w:t>
            </w:r>
          </w:p>
        </w:tc>
        <w:tc>
          <w:tcPr>
            <w:tcW w:w="3886" w:type="dxa"/>
          </w:tcPr>
          <w:p w14:paraId="14B272F0" w14:textId="77777777" w:rsidR="009D2EC5" w:rsidRPr="00C87478" w:rsidRDefault="009D2EC5" w:rsidP="00802777">
            <w:pPr>
              <w:rPr>
                <w:rFonts w:ascii="Times New Roman" w:hAnsi="Times New Roman" w:cs="Times New Roman"/>
                <w:sz w:val="24"/>
                <w:szCs w:val="24"/>
              </w:rPr>
            </w:pPr>
            <w:r w:rsidRPr="00C87478">
              <w:rPr>
                <w:rFonts w:ascii="Times New Roman" w:hAnsi="Times New Roman" w:cs="Times New Roman"/>
                <w:sz w:val="24"/>
                <w:szCs w:val="24"/>
              </w:rPr>
              <w:t xml:space="preserve">Group Assignment (6-8 students per group): </w:t>
            </w:r>
            <w:r w:rsidR="003F0B5C">
              <w:rPr>
                <w:rFonts w:ascii="Times New Roman" w:hAnsi="Times New Roman" w:cs="Times New Roman"/>
                <w:sz w:val="24"/>
                <w:szCs w:val="24"/>
              </w:rPr>
              <w:t xml:space="preserve">Prepare a report </w:t>
            </w:r>
            <w:r w:rsidR="00290526">
              <w:rPr>
                <w:rFonts w:ascii="Times New Roman" w:hAnsi="Times New Roman" w:cs="Times New Roman"/>
                <w:sz w:val="24"/>
                <w:szCs w:val="24"/>
              </w:rPr>
              <w:t>on</w:t>
            </w:r>
            <w:r w:rsidR="003F0B5C" w:rsidRPr="00C87478">
              <w:rPr>
                <w:rFonts w:ascii="Times New Roman" w:hAnsi="Times New Roman" w:cs="Times New Roman"/>
                <w:sz w:val="24"/>
                <w:szCs w:val="24"/>
              </w:rPr>
              <w:t xml:space="preserve"> </w:t>
            </w:r>
            <w:r w:rsidR="00290526">
              <w:rPr>
                <w:rFonts w:ascii="Times New Roman" w:hAnsi="Times New Roman" w:cs="Times New Roman"/>
                <w:sz w:val="24"/>
                <w:szCs w:val="24"/>
              </w:rPr>
              <w:t>p</w:t>
            </w:r>
            <w:r w:rsidR="003F0B5C" w:rsidRPr="00C87478">
              <w:rPr>
                <w:rFonts w:ascii="Times New Roman" w:hAnsi="Times New Roman" w:cs="Times New Roman"/>
                <w:sz w:val="24"/>
                <w:szCs w:val="24"/>
              </w:rPr>
              <w:t xml:space="preserve">roducts </w:t>
            </w:r>
            <w:r w:rsidR="00290526">
              <w:rPr>
                <w:rFonts w:ascii="Times New Roman" w:hAnsi="Times New Roman" w:cs="Times New Roman"/>
                <w:sz w:val="24"/>
                <w:szCs w:val="24"/>
              </w:rPr>
              <w:t>s</w:t>
            </w:r>
            <w:r w:rsidR="003F0B5C" w:rsidRPr="00C87478">
              <w:rPr>
                <w:rFonts w:ascii="Times New Roman" w:hAnsi="Times New Roman" w:cs="Times New Roman"/>
                <w:sz w:val="24"/>
                <w:szCs w:val="24"/>
              </w:rPr>
              <w:t>elected /</w:t>
            </w:r>
            <w:r w:rsidR="003F0B5C">
              <w:rPr>
                <w:rFonts w:ascii="Times New Roman" w:hAnsi="Times New Roman" w:cs="Times New Roman"/>
                <w:sz w:val="24"/>
                <w:szCs w:val="24"/>
              </w:rPr>
              <w:t xml:space="preserve"> </w:t>
            </w:r>
            <w:r w:rsidR="00290526">
              <w:rPr>
                <w:rFonts w:ascii="Times New Roman" w:hAnsi="Times New Roman" w:cs="Times New Roman"/>
                <w:sz w:val="24"/>
                <w:szCs w:val="24"/>
              </w:rPr>
              <w:t>m</w:t>
            </w:r>
            <w:r w:rsidR="003F0B5C">
              <w:rPr>
                <w:rFonts w:ascii="Times New Roman" w:hAnsi="Times New Roman" w:cs="Times New Roman"/>
                <w:sz w:val="24"/>
                <w:szCs w:val="24"/>
              </w:rPr>
              <w:t>odified</w:t>
            </w:r>
            <w:r w:rsidR="00290526">
              <w:rPr>
                <w:rFonts w:ascii="Times New Roman" w:hAnsi="Times New Roman" w:cs="Times New Roman"/>
                <w:sz w:val="24"/>
                <w:szCs w:val="24"/>
              </w:rPr>
              <w:t xml:space="preserve"> </w:t>
            </w:r>
            <w:r w:rsidR="003F0B5C">
              <w:rPr>
                <w:rFonts w:ascii="Times New Roman" w:hAnsi="Times New Roman" w:cs="Times New Roman"/>
                <w:sz w:val="24"/>
                <w:szCs w:val="24"/>
              </w:rPr>
              <w:t>/</w:t>
            </w:r>
            <w:r w:rsidR="003F0B5C" w:rsidRPr="00C87478">
              <w:rPr>
                <w:rFonts w:ascii="Times New Roman" w:hAnsi="Times New Roman" w:cs="Times New Roman"/>
                <w:sz w:val="24"/>
                <w:szCs w:val="24"/>
              </w:rPr>
              <w:t xml:space="preserve"> Prototype</w:t>
            </w:r>
            <w:r w:rsidR="003F0B5C">
              <w:rPr>
                <w:rFonts w:ascii="Times New Roman" w:hAnsi="Times New Roman" w:cs="Times New Roman"/>
                <w:sz w:val="24"/>
                <w:szCs w:val="24"/>
              </w:rPr>
              <w:t>s</w:t>
            </w:r>
            <w:r w:rsidR="003F0B5C" w:rsidRPr="00C87478">
              <w:rPr>
                <w:rFonts w:ascii="Times New Roman" w:hAnsi="Times New Roman" w:cs="Times New Roman"/>
                <w:sz w:val="24"/>
                <w:szCs w:val="24"/>
              </w:rPr>
              <w:t xml:space="preserve"> developed by them</w:t>
            </w:r>
            <w:r w:rsidR="003F0B5C">
              <w:rPr>
                <w:rFonts w:ascii="Times New Roman" w:hAnsi="Times New Roman" w:cs="Times New Roman"/>
                <w:sz w:val="24"/>
                <w:szCs w:val="24"/>
              </w:rPr>
              <w:t>.</w:t>
            </w:r>
          </w:p>
        </w:tc>
        <w:tc>
          <w:tcPr>
            <w:tcW w:w="1413" w:type="dxa"/>
          </w:tcPr>
          <w:p w14:paraId="1CF010B2" w14:textId="77777777" w:rsidR="009D2EC5" w:rsidRPr="00C87478" w:rsidRDefault="009D2EC5" w:rsidP="00802777">
            <w:pPr>
              <w:spacing w:after="160" w:line="259" w:lineRule="auto"/>
              <w:jc w:val="center"/>
              <w:rPr>
                <w:rFonts w:ascii="Times New Roman" w:hAnsi="Times New Roman" w:cs="Times New Roman"/>
                <w:sz w:val="24"/>
                <w:szCs w:val="24"/>
              </w:rPr>
            </w:pPr>
            <w:r w:rsidRPr="00C87478">
              <w:rPr>
                <w:rFonts w:ascii="Times New Roman" w:hAnsi="Times New Roman" w:cs="Times New Roman"/>
                <w:sz w:val="24"/>
                <w:szCs w:val="24"/>
              </w:rPr>
              <w:t>70</w:t>
            </w:r>
          </w:p>
        </w:tc>
        <w:tc>
          <w:tcPr>
            <w:tcW w:w="1553" w:type="dxa"/>
          </w:tcPr>
          <w:p w14:paraId="40BD3649" w14:textId="3F346120" w:rsidR="009D2EC5" w:rsidRPr="00C87478" w:rsidRDefault="00F45BF3" w:rsidP="00802777">
            <w:pPr>
              <w:spacing w:after="160" w:line="259" w:lineRule="auto"/>
              <w:jc w:val="center"/>
              <w:rPr>
                <w:rFonts w:ascii="Times New Roman" w:hAnsi="Times New Roman" w:cs="Times New Roman"/>
                <w:sz w:val="24"/>
                <w:szCs w:val="24"/>
              </w:rPr>
            </w:pPr>
            <w:r>
              <w:rPr>
                <w:rFonts w:ascii="Times New Roman" w:hAnsi="Times New Roman" w:cs="Times New Roman"/>
                <w:sz w:val="24"/>
                <w:szCs w:val="24"/>
              </w:rPr>
              <w:t>CLO 1</w:t>
            </w:r>
          </w:p>
        </w:tc>
      </w:tr>
      <w:tr w:rsidR="009D2EC5" w:rsidRPr="00C87478" w14:paraId="54C3886D" w14:textId="77777777" w:rsidTr="00802777">
        <w:trPr>
          <w:trHeight w:val="565"/>
        </w:trPr>
        <w:tc>
          <w:tcPr>
            <w:tcW w:w="2215" w:type="dxa"/>
          </w:tcPr>
          <w:p w14:paraId="4853D82C" w14:textId="77777777" w:rsidR="009D2EC5" w:rsidRPr="00C87478" w:rsidRDefault="009D2EC5" w:rsidP="00802777">
            <w:pPr>
              <w:rPr>
                <w:rFonts w:ascii="Times New Roman" w:hAnsi="Times New Roman" w:cs="Times New Roman"/>
                <w:sz w:val="24"/>
                <w:szCs w:val="24"/>
              </w:rPr>
            </w:pPr>
            <w:r w:rsidRPr="00C87478">
              <w:rPr>
                <w:rFonts w:ascii="Times New Roman" w:hAnsi="Times New Roman" w:cs="Times New Roman"/>
                <w:sz w:val="24"/>
                <w:szCs w:val="24"/>
              </w:rPr>
              <w:t xml:space="preserve">Project Presentation </w:t>
            </w:r>
          </w:p>
        </w:tc>
        <w:tc>
          <w:tcPr>
            <w:tcW w:w="3886" w:type="dxa"/>
          </w:tcPr>
          <w:p w14:paraId="5398FCEE" w14:textId="77777777" w:rsidR="009D2EC5" w:rsidRPr="00C87478" w:rsidRDefault="009D2EC5" w:rsidP="00802777">
            <w:pPr>
              <w:rPr>
                <w:rFonts w:ascii="Times New Roman" w:hAnsi="Times New Roman" w:cs="Times New Roman"/>
                <w:sz w:val="24"/>
                <w:szCs w:val="24"/>
              </w:rPr>
            </w:pPr>
            <w:r w:rsidRPr="00C87478">
              <w:rPr>
                <w:rFonts w:ascii="Times New Roman" w:hAnsi="Times New Roman" w:cs="Times New Roman"/>
                <w:sz w:val="24"/>
                <w:szCs w:val="24"/>
              </w:rPr>
              <w:t>Group Presentations</w:t>
            </w:r>
          </w:p>
        </w:tc>
        <w:tc>
          <w:tcPr>
            <w:tcW w:w="1413" w:type="dxa"/>
          </w:tcPr>
          <w:p w14:paraId="2F2C1459" w14:textId="77777777" w:rsidR="009D2EC5" w:rsidRPr="00C87478" w:rsidRDefault="009D2EC5" w:rsidP="00802777">
            <w:pPr>
              <w:jc w:val="center"/>
              <w:rPr>
                <w:rFonts w:ascii="Times New Roman" w:hAnsi="Times New Roman" w:cs="Times New Roman"/>
                <w:sz w:val="24"/>
                <w:szCs w:val="24"/>
              </w:rPr>
            </w:pPr>
            <w:r w:rsidRPr="00C87478">
              <w:rPr>
                <w:rFonts w:ascii="Times New Roman" w:hAnsi="Times New Roman" w:cs="Times New Roman"/>
                <w:sz w:val="24"/>
                <w:szCs w:val="24"/>
              </w:rPr>
              <w:t>30</w:t>
            </w:r>
          </w:p>
        </w:tc>
        <w:tc>
          <w:tcPr>
            <w:tcW w:w="1553" w:type="dxa"/>
          </w:tcPr>
          <w:p w14:paraId="491564A9" w14:textId="012C1987" w:rsidR="009D2EC5" w:rsidRPr="00C87478" w:rsidRDefault="00F45BF3" w:rsidP="00802777">
            <w:pPr>
              <w:jc w:val="center"/>
              <w:rPr>
                <w:rFonts w:ascii="Times New Roman" w:hAnsi="Times New Roman" w:cs="Times New Roman"/>
                <w:sz w:val="24"/>
                <w:szCs w:val="24"/>
              </w:rPr>
            </w:pPr>
            <w:r>
              <w:rPr>
                <w:rFonts w:ascii="Times New Roman" w:hAnsi="Times New Roman" w:cs="Times New Roman"/>
                <w:sz w:val="24"/>
                <w:szCs w:val="24"/>
              </w:rPr>
              <w:t>CLO 2</w:t>
            </w:r>
          </w:p>
        </w:tc>
      </w:tr>
    </w:tbl>
    <w:p w14:paraId="6C55A00D" w14:textId="77777777" w:rsidR="00DF17D4" w:rsidRDefault="00DF17D4" w:rsidP="004A2213">
      <w:pPr>
        <w:pStyle w:val="font8"/>
        <w:spacing w:before="0" w:beforeAutospacing="0" w:after="0" w:afterAutospacing="0" w:line="360" w:lineRule="atLeast"/>
        <w:textAlignment w:val="baseline"/>
        <w:rPr>
          <w:b/>
          <w:bCs/>
          <w:color w:val="062134"/>
          <w:bdr w:val="none" w:sz="0" w:space="0" w:color="auto" w:frame="1"/>
        </w:rPr>
      </w:pPr>
    </w:p>
    <w:p w14:paraId="2BEA067D" w14:textId="77777777" w:rsidR="009D2EC5" w:rsidRDefault="009D2EC5" w:rsidP="004A2213">
      <w:pPr>
        <w:pStyle w:val="font8"/>
        <w:spacing w:before="0" w:beforeAutospacing="0" w:after="0" w:afterAutospacing="0" w:line="360" w:lineRule="atLeast"/>
        <w:textAlignment w:val="baseline"/>
        <w:rPr>
          <w:b/>
          <w:bCs/>
          <w:color w:val="062134"/>
          <w:bdr w:val="none" w:sz="0" w:space="0" w:color="auto" w:frame="1"/>
        </w:rPr>
      </w:pPr>
    </w:p>
    <w:p w14:paraId="4C07B550" w14:textId="77777777" w:rsidR="009D2EC5" w:rsidRDefault="009D2EC5" w:rsidP="004A2213">
      <w:pPr>
        <w:pStyle w:val="font8"/>
        <w:spacing w:before="0" w:beforeAutospacing="0" w:after="0" w:afterAutospacing="0" w:line="360" w:lineRule="atLeast"/>
        <w:textAlignment w:val="baseline"/>
        <w:rPr>
          <w:b/>
          <w:bCs/>
          <w:color w:val="062134"/>
          <w:bdr w:val="none" w:sz="0" w:space="0" w:color="auto" w:frame="1"/>
        </w:rPr>
      </w:pPr>
    </w:p>
    <w:p w14:paraId="5EC397FA" w14:textId="77777777" w:rsidR="009D2EC5" w:rsidRDefault="009D2EC5" w:rsidP="004A2213">
      <w:pPr>
        <w:pStyle w:val="font8"/>
        <w:spacing w:before="0" w:beforeAutospacing="0" w:after="0" w:afterAutospacing="0" w:line="360" w:lineRule="atLeast"/>
        <w:textAlignment w:val="baseline"/>
        <w:rPr>
          <w:b/>
          <w:bCs/>
          <w:color w:val="062134"/>
          <w:bdr w:val="none" w:sz="0" w:space="0" w:color="auto" w:frame="1"/>
        </w:rPr>
      </w:pPr>
    </w:p>
    <w:p w14:paraId="10AA2A77" w14:textId="77777777" w:rsidR="009D2EC5" w:rsidRDefault="009D2EC5" w:rsidP="004A2213">
      <w:pPr>
        <w:pStyle w:val="font8"/>
        <w:spacing w:before="0" w:beforeAutospacing="0" w:after="0" w:afterAutospacing="0" w:line="360" w:lineRule="atLeast"/>
        <w:textAlignment w:val="baseline"/>
        <w:rPr>
          <w:b/>
          <w:bCs/>
          <w:color w:val="062134"/>
          <w:bdr w:val="none" w:sz="0" w:space="0" w:color="auto" w:frame="1"/>
        </w:rPr>
      </w:pPr>
    </w:p>
    <w:p w14:paraId="6B2BC622" w14:textId="77777777" w:rsidR="009D2EC5" w:rsidRDefault="009D2EC5" w:rsidP="004A2213">
      <w:pPr>
        <w:pStyle w:val="font8"/>
        <w:spacing w:before="0" w:beforeAutospacing="0" w:after="0" w:afterAutospacing="0" w:line="360" w:lineRule="atLeast"/>
        <w:textAlignment w:val="baseline"/>
        <w:rPr>
          <w:b/>
          <w:bCs/>
          <w:color w:val="062134"/>
          <w:bdr w:val="none" w:sz="0" w:space="0" w:color="auto" w:frame="1"/>
        </w:rPr>
      </w:pPr>
    </w:p>
    <w:p w14:paraId="095CFB51" w14:textId="77777777" w:rsidR="003F0B5C" w:rsidRDefault="003F0B5C" w:rsidP="009D2EC5">
      <w:pPr>
        <w:rPr>
          <w:rFonts w:ascii="Times New Roman" w:hAnsi="Times New Roman"/>
          <w:b/>
          <w:bCs/>
        </w:rPr>
      </w:pPr>
      <w:bookmarkStart w:id="0" w:name="_Hlk512462823"/>
    </w:p>
    <w:p w14:paraId="4F221ABB" w14:textId="77777777" w:rsidR="00290526" w:rsidRDefault="00290526" w:rsidP="009D2EC5">
      <w:pPr>
        <w:rPr>
          <w:rFonts w:ascii="Times New Roman" w:hAnsi="Times New Roman"/>
          <w:b/>
          <w:bCs/>
        </w:rPr>
      </w:pPr>
    </w:p>
    <w:p w14:paraId="6A685CA3" w14:textId="77777777" w:rsidR="00290526" w:rsidRDefault="00290526" w:rsidP="009D2EC5">
      <w:pPr>
        <w:rPr>
          <w:rFonts w:ascii="Times New Roman" w:hAnsi="Times New Roman"/>
          <w:b/>
          <w:bCs/>
        </w:rPr>
      </w:pPr>
    </w:p>
    <w:p w14:paraId="40B6B7D9" w14:textId="77777777" w:rsidR="009D2EC5" w:rsidRPr="005069BD" w:rsidRDefault="003F0B5C" w:rsidP="009D2EC5">
      <w:pPr>
        <w:rPr>
          <w:rFonts w:ascii="Times New Roman" w:hAnsi="Times New Roman"/>
          <w:b/>
          <w:bCs/>
        </w:rPr>
      </w:pPr>
      <w:r>
        <w:rPr>
          <w:rFonts w:ascii="Times New Roman" w:hAnsi="Times New Roman"/>
          <w:b/>
          <w:bCs/>
        </w:rPr>
        <w:t>7.</w:t>
      </w:r>
      <w:r w:rsidR="009D2EC5" w:rsidRPr="005069BD">
        <w:rPr>
          <w:rFonts w:ascii="Times New Roman" w:hAnsi="Times New Roman"/>
          <w:b/>
          <w:bCs/>
        </w:rPr>
        <w:t>Academic Conduct</w:t>
      </w:r>
    </w:p>
    <w:p w14:paraId="3CB7E97B" w14:textId="77777777" w:rsidR="009D2EC5" w:rsidRPr="005069BD" w:rsidRDefault="009D2EC5" w:rsidP="009D2EC5">
      <w:pPr>
        <w:rPr>
          <w:rFonts w:ascii="Times New Roman" w:hAnsi="Times New Roman"/>
        </w:rPr>
      </w:pPr>
      <w:r w:rsidRPr="005069BD">
        <w:rPr>
          <w:rFonts w:ascii="Times New Roman" w:hAnsi="Times New Roman"/>
          <w:b/>
          <w:bCs/>
        </w:rPr>
        <w:t>Institute’s Policy Statements</w:t>
      </w:r>
    </w:p>
    <w:p w14:paraId="7684F1DE" w14:textId="77777777" w:rsidR="009D2EC5" w:rsidRPr="005069BD" w:rsidRDefault="009D2EC5" w:rsidP="009D2EC5">
      <w:pPr>
        <w:jc w:val="both"/>
        <w:rPr>
          <w:rFonts w:ascii="Times New Roman" w:hAnsi="Times New Roman"/>
        </w:rPr>
      </w:pPr>
      <w:r w:rsidRPr="005069BD">
        <w:rPr>
          <w:rFonts w:ascii="Times New Roman" w:hAnsi="Times New Roman"/>
        </w:rPr>
        <w:t xml:space="preserve">It is the responsibility of every student to be aware of the requirements for this course, and </w:t>
      </w:r>
      <w:bookmarkStart w:id="1" w:name="_GoBack"/>
      <w:bookmarkEnd w:id="1"/>
      <w:r w:rsidRPr="005069BD">
        <w:rPr>
          <w:rFonts w:ascii="Times New Roman" w:hAnsi="Times New Roman"/>
        </w:rPr>
        <w:t>understand the specific details included in this document. It is emphasized that this course requires a significant commitment outside of formal class contact.  The learning tasks in this course may include classes (lectures or seminars), required reading, preparation of answers to set questions, exercises and problems, and self-study. In addition, students may be required to complete an assignment, test or examination.</w:t>
      </w:r>
    </w:p>
    <w:p w14:paraId="653FB7D9" w14:textId="77777777" w:rsidR="009D2EC5" w:rsidRPr="005069BD" w:rsidRDefault="009D2EC5" w:rsidP="009D2EC5">
      <w:pPr>
        <w:jc w:val="both"/>
        <w:rPr>
          <w:rFonts w:ascii="Times New Roman" w:hAnsi="Times New Roman"/>
        </w:rPr>
      </w:pPr>
      <w:r w:rsidRPr="005069BD">
        <w:rPr>
          <w:rFonts w:ascii="Times New Roman" w:hAnsi="Times New Roman"/>
          <w:b/>
          <w:bCs/>
        </w:rPr>
        <w:t>LMS-Moodle/</w:t>
      </w:r>
      <w:proofErr w:type="spellStart"/>
      <w:r w:rsidRPr="005069BD">
        <w:rPr>
          <w:rFonts w:ascii="Times New Roman" w:hAnsi="Times New Roman"/>
          <w:b/>
          <w:bCs/>
        </w:rPr>
        <w:t>Impartus</w:t>
      </w:r>
      <w:proofErr w:type="spellEnd"/>
    </w:p>
    <w:p w14:paraId="587CF6BE" w14:textId="77777777" w:rsidR="009D2EC5" w:rsidRPr="005069BD" w:rsidRDefault="009D2EC5" w:rsidP="009D2EC5">
      <w:pPr>
        <w:jc w:val="both"/>
        <w:rPr>
          <w:rFonts w:ascii="Times New Roman" w:hAnsi="Times New Roman"/>
        </w:rPr>
      </w:pPr>
      <w:r w:rsidRPr="005069BD">
        <w:rPr>
          <w:rFonts w:ascii="Times New Roman" w:hAnsi="Times New Roman"/>
        </w:rPr>
        <w:t>LMS-Moodle/</w:t>
      </w:r>
      <w:proofErr w:type="spellStart"/>
      <w:r w:rsidRPr="005069BD">
        <w:rPr>
          <w:rFonts w:ascii="Times New Roman" w:hAnsi="Times New Roman"/>
        </w:rPr>
        <w:t>Impartus</w:t>
      </w:r>
      <w:proofErr w:type="spellEnd"/>
      <w:r w:rsidRPr="005069BD">
        <w:rPr>
          <w:rFonts w:ascii="Times New Roman" w:hAnsi="Times New Roman"/>
        </w:rPr>
        <w:t xml:space="preserve"> is used to host course resources for all courses. Students can download lectures, additional reading materials, and tutorial notes to support class participation.</w:t>
      </w:r>
    </w:p>
    <w:p w14:paraId="4D12BAFA" w14:textId="77777777" w:rsidR="009D2EC5" w:rsidRPr="005069BD" w:rsidRDefault="009D2EC5" w:rsidP="009D2EC5">
      <w:pPr>
        <w:jc w:val="both"/>
        <w:rPr>
          <w:rFonts w:ascii="Times New Roman" w:hAnsi="Times New Roman"/>
        </w:rPr>
      </w:pPr>
      <w:r w:rsidRPr="005069BD">
        <w:rPr>
          <w:rFonts w:ascii="Times New Roman" w:hAnsi="Times New Roman"/>
        </w:rPr>
        <w:t> </w:t>
      </w:r>
      <w:r w:rsidRPr="005069BD">
        <w:rPr>
          <w:rFonts w:ascii="Times New Roman" w:hAnsi="Times New Roman"/>
          <w:b/>
          <w:bCs/>
        </w:rPr>
        <w:t>Late Submission</w:t>
      </w:r>
    </w:p>
    <w:p w14:paraId="629BEE7F" w14:textId="77777777" w:rsidR="009D2EC5" w:rsidRPr="005069BD" w:rsidRDefault="009D2EC5" w:rsidP="009D2EC5">
      <w:pPr>
        <w:jc w:val="both"/>
        <w:rPr>
          <w:rFonts w:ascii="Times New Roman" w:hAnsi="Times New Roman"/>
        </w:rPr>
      </w:pPr>
      <w:r w:rsidRPr="005069BD">
        <w:rPr>
          <w:rFonts w:ascii="Times New Roman" w:hAnsi="Times New Roman"/>
        </w:rPr>
        <w:lastRenderedPageBreak/>
        <w:t>Assessment tasks submitted after the due date, without prior approval/arrangement, will be not be accepted. Requests for extension of time must be made with the faculty member concerned and based on Special Consideration guidelines. </w:t>
      </w:r>
    </w:p>
    <w:p w14:paraId="13196AA3" w14:textId="77777777" w:rsidR="009D2EC5" w:rsidRPr="005069BD" w:rsidRDefault="009D2EC5" w:rsidP="009D2EC5">
      <w:pPr>
        <w:rPr>
          <w:rFonts w:ascii="Times New Roman" w:hAnsi="Times New Roman"/>
        </w:rPr>
      </w:pPr>
      <w:r w:rsidRPr="005069BD">
        <w:rPr>
          <w:rFonts w:ascii="Times New Roman" w:hAnsi="Times New Roman"/>
          <w:b/>
          <w:bCs/>
        </w:rPr>
        <w:t>Plagiarism</w:t>
      </w:r>
      <w:r w:rsidRPr="005069BD">
        <w:rPr>
          <w:rFonts w:ascii="Times New Roman" w:hAnsi="Times New Roman"/>
        </w:rPr>
        <w:t>:</w:t>
      </w:r>
    </w:p>
    <w:p w14:paraId="511CA34A" w14:textId="77777777" w:rsidR="009D2EC5" w:rsidRPr="005069BD" w:rsidRDefault="009D2EC5" w:rsidP="009D2EC5">
      <w:pPr>
        <w:jc w:val="both"/>
        <w:rPr>
          <w:rFonts w:ascii="Times New Roman" w:hAnsi="Times New Roman"/>
        </w:rPr>
      </w:pPr>
      <w:r w:rsidRPr="005069BD">
        <w:rPr>
          <w:rFonts w:ascii="Times New Roman" w:hAnsi="Times New Roman"/>
        </w:rPr>
        <w:t>Plagiarism is looked at as the presentation of the expressed thought or work of another person as though it is one's own without properly acknowledging that person.</w:t>
      </w:r>
    </w:p>
    <w:p w14:paraId="52B130F0" w14:textId="77777777" w:rsidR="009D2EC5" w:rsidRPr="005069BD" w:rsidRDefault="009D2EC5" w:rsidP="009D2EC5">
      <w:pPr>
        <w:jc w:val="both"/>
      </w:pPr>
      <w:r w:rsidRPr="005069BD">
        <w:rPr>
          <w:rFonts w:ascii="Times New Roman" w:hAnsi="Times New Roman"/>
        </w:rPr>
        <w:t> Cases of plagiarism will be dealt with according to Plagiarism Policy of the institute. It is advisable that students should read the Student Handbook for detailed guidelines. It is also advisable that students must not allow other students to copy their work and must take care to safeguard against this happening. In cases of copying, normally all students involved will be penalized equally; an exception will be if the students can demonstrate that the work is their own and they took reasonable care to safeguard against copying.</w:t>
      </w:r>
      <w:bookmarkEnd w:id="0"/>
    </w:p>
    <w:p w14:paraId="72AF45F8" w14:textId="77777777" w:rsidR="009D2EC5" w:rsidRDefault="009D2EC5" w:rsidP="004A2213">
      <w:pPr>
        <w:pStyle w:val="font8"/>
        <w:spacing w:before="0" w:beforeAutospacing="0" w:after="0" w:afterAutospacing="0" w:line="360" w:lineRule="atLeast"/>
        <w:textAlignment w:val="baseline"/>
        <w:rPr>
          <w:b/>
          <w:bCs/>
          <w:color w:val="062134"/>
          <w:bdr w:val="none" w:sz="0" w:space="0" w:color="auto" w:frame="1"/>
        </w:rPr>
      </w:pPr>
    </w:p>
    <w:p w14:paraId="491C32AE" w14:textId="77777777" w:rsidR="00543048" w:rsidRPr="00C87478" w:rsidRDefault="00543048" w:rsidP="00543048">
      <w:pPr>
        <w:pStyle w:val="font8"/>
        <w:spacing w:before="0" w:beforeAutospacing="0" w:after="0" w:afterAutospacing="0" w:line="360" w:lineRule="atLeast"/>
        <w:textAlignment w:val="baseline"/>
        <w:rPr>
          <w:color w:val="062134"/>
        </w:rPr>
      </w:pPr>
    </w:p>
    <w:p w14:paraId="59D11327" w14:textId="77777777" w:rsidR="003D6EBC" w:rsidRPr="00C87478" w:rsidRDefault="003D6EBC" w:rsidP="00543048">
      <w:pPr>
        <w:pStyle w:val="font8"/>
        <w:spacing w:before="0" w:beforeAutospacing="0" w:after="0" w:afterAutospacing="0" w:line="360" w:lineRule="atLeast"/>
        <w:textAlignment w:val="baseline"/>
        <w:rPr>
          <w:b/>
        </w:rPr>
      </w:pPr>
    </w:p>
    <w:p w14:paraId="44D8A61F" w14:textId="77777777" w:rsidR="00CC3B2D" w:rsidRPr="00C87478" w:rsidRDefault="00CC3B2D" w:rsidP="00543048">
      <w:pPr>
        <w:pStyle w:val="font8"/>
        <w:spacing w:before="0" w:beforeAutospacing="0" w:after="0" w:afterAutospacing="0" w:line="360" w:lineRule="atLeast"/>
        <w:textAlignment w:val="baseline"/>
        <w:rPr>
          <w:b/>
        </w:rPr>
      </w:pPr>
    </w:p>
    <w:p w14:paraId="4669BCC4" w14:textId="77777777" w:rsidR="00805011" w:rsidRPr="00C87478" w:rsidRDefault="00805011" w:rsidP="00805011">
      <w:pPr>
        <w:pStyle w:val="font8"/>
        <w:spacing w:before="0" w:beforeAutospacing="0" w:after="0" w:afterAutospacing="0" w:line="360" w:lineRule="atLeast"/>
        <w:ind w:firstLine="720"/>
        <w:textAlignment w:val="baseline"/>
      </w:pPr>
    </w:p>
    <w:p w14:paraId="617B8C4F" w14:textId="77777777" w:rsidR="005876E3" w:rsidRPr="003D6EBC" w:rsidRDefault="005876E3" w:rsidP="00543048">
      <w:pPr>
        <w:pStyle w:val="font8"/>
        <w:spacing w:before="0" w:beforeAutospacing="0" w:after="0" w:afterAutospacing="0" w:line="360" w:lineRule="atLeast"/>
        <w:textAlignment w:val="baseline"/>
        <w:rPr>
          <w:rFonts w:ascii="Arial" w:hAnsi="Arial" w:cs="Arial"/>
          <w:color w:val="062134"/>
          <w:sz w:val="20"/>
          <w:szCs w:val="20"/>
        </w:rPr>
      </w:pP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C87478">
        <w:rPr>
          <w:b/>
        </w:rPr>
        <w:tab/>
      </w:r>
      <w:r w:rsidRPr="003D6EBC">
        <w:rPr>
          <w:rFonts w:ascii="Arial" w:hAnsi="Arial" w:cs="Arial"/>
          <w:b/>
          <w:sz w:val="20"/>
          <w:szCs w:val="20"/>
        </w:rPr>
        <w:tab/>
      </w:r>
      <w:r w:rsidRPr="003D6EBC">
        <w:rPr>
          <w:rFonts w:ascii="Arial" w:hAnsi="Arial" w:cs="Arial"/>
          <w:b/>
          <w:sz w:val="20"/>
          <w:szCs w:val="20"/>
        </w:rPr>
        <w:tab/>
      </w:r>
      <w:r w:rsidRPr="003D6EBC">
        <w:rPr>
          <w:rFonts w:ascii="Arial" w:hAnsi="Arial" w:cs="Arial"/>
          <w:b/>
          <w:sz w:val="20"/>
          <w:szCs w:val="20"/>
        </w:rPr>
        <w:tab/>
      </w:r>
      <w:r w:rsidRPr="003D6EBC">
        <w:rPr>
          <w:rFonts w:ascii="Arial" w:hAnsi="Arial" w:cs="Arial"/>
          <w:b/>
          <w:sz w:val="20"/>
          <w:szCs w:val="20"/>
        </w:rPr>
        <w:tab/>
        <w:t xml:space="preserve"> </w:t>
      </w:r>
    </w:p>
    <w:sectPr w:rsidR="005876E3" w:rsidRPr="003D6EBC" w:rsidSect="00742248">
      <w:headerReference w:type="even" r:id="rId10"/>
      <w:headerReference w:type="default" r:id="rId11"/>
      <w:footerReference w:type="even" r:id="rId12"/>
      <w:footerReference w:type="default" r:id="rId13"/>
      <w:headerReference w:type="first" r:id="rId14"/>
      <w:footerReference w:type="first" r:id="rId15"/>
      <w:pgSz w:w="11900" w:h="16840" w:code="9"/>
      <w:pgMar w:top="1915" w:right="830" w:bottom="1418" w:left="1350" w:header="284" w:footer="600"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880A1B1" w14:textId="77777777" w:rsidR="00EB5D0D" w:rsidRDefault="00EB5D0D">
      <w:pPr>
        <w:spacing w:after="0" w:line="240" w:lineRule="auto"/>
      </w:pPr>
      <w:r>
        <w:separator/>
      </w:r>
    </w:p>
  </w:endnote>
  <w:endnote w:type="continuationSeparator" w:id="0">
    <w:p w14:paraId="2EB2F6D8" w14:textId="77777777" w:rsidR="00EB5D0D" w:rsidRDefault="00EB5D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4DF1EA" w14:textId="77777777" w:rsidR="00C6397F" w:rsidRDefault="00C639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04341455"/>
      <w:docPartObj>
        <w:docPartGallery w:val="Page Numbers (Bottom of Page)"/>
        <w:docPartUnique/>
      </w:docPartObj>
    </w:sdtPr>
    <w:sdtEndPr>
      <w:rPr>
        <w:noProof/>
      </w:rPr>
    </w:sdtEndPr>
    <w:sdtContent>
      <w:p w14:paraId="28408D41" w14:textId="2E1760CE" w:rsidR="00C6397F" w:rsidRDefault="00C6397F">
        <w:pPr>
          <w:pStyle w:val="Footer"/>
          <w:jc w:val="right"/>
        </w:pPr>
        <w:r>
          <w:fldChar w:fldCharType="begin"/>
        </w:r>
        <w:r>
          <w:instrText xml:space="preserve"> PAGE   \* MERGEFORMAT </w:instrText>
        </w:r>
        <w:r>
          <w:fldChar w:fldCharType="separate"/>
        </w:r>
        <w:r w:rsidR="00F45BF3">
          <w:rPr>
            <w:noProof/>
          </w:rPr>
          <w:t>7</w:t>
        </w:r>
        <w:r>
          <w:rPr>
            <w:noProof/>
          </w:rPr>
          <w:fldChar w:fldCharType="end"/>
        </w:r>
      </w:p>
    </w:sdtContent>
  </w:sdt>
  <w:p w14:paraId="4F77C1C4" w14:textId="77777777" w:rsidR="00C6397F" w:rsidRDefault="00C639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5F4514" w14:textId="77777777" w:rsidR="004A2213" w:rsidRDefault="004A2213" w:rsidP="00454C81">
    <w:pPr>
      <w:pStyle w:val="Footer"/>
      <w:tabs>
        <w:tab w:val="clear" w:pos="4320"/>
        <w:tab w:val="clear" w:pos="8640"/>
        <w:tab w:val="left" w:pos="1276"/>
        <w:tab w:val="left" w:pos="2730"/>
      </w:tabs>
      <w:spacing w:after="0" w:line="240" w:lineRule="auto"/>
      <w:rPr>
        <w:rFonts w:asciiTheme="minorHAnsi" w:hAnsiTheme="minorHAnsi"/>
        <w:snapToGrid w:val="0"/>
        <w:sz w:val="14"/>
        <w:szCs w:val="14"/>
      </w:rPr>
    </w:pPr>
  </w:p>
  <w:p w14:paraId="20E9E6BC" w14:textId="77777777" w:rsidR="004A2213" w:rsidRDefault="004A2213" w:rsidP="00454C81">
    <w:pPr>
      <w:pStyle w:val="Foote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3DAF3D" w14:textId="77777777" w:rsidR="00EB5D0D" w:rsidRDefault="00EB5D0D">
      <w:pPr>
        <w:spacing w:after="0" w:line="240" w:lineRule="auto"/>
      </w:pPr>
      <w:r>
        <w:separator/>
      </w:r>
    </w:p>
  </w:footnote>
  <w:footnote w:type="continuationSeparator" w:id="0">
    <w:p w14:paraId="60FA3528" w14:textId="77777777" w:rsidR="00EB5D0D" w:rsidRDefault="00EB5D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9BFED75" w14:textId="77777777" w:rsidR="00C6397F" w:rsidRDefault="00C6397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380BBE" w14:textId="77777777" w:rsidR="004A2213" w:rsidRPr="007E1162" w:rsidRDefault="004A2213" w:rsidP="00300325">
    <w:pPr>
      <w:pStyle w:val="FedL1Heading"/>
      <w:tabs>
        <w:tab w:val="left" w:pos="8925"/>
      </w:tabs>
      <w:spacing w:before="120"/>
      <w:rPr>
        <w:b w:val="0"/>
        <w:color w:val="auto"/>
        <w:sz w:val="22"/>
        <w:szCs w:val="22"/>
      </w:rPr>
    </w:pPr>
    <w:r w:rsidRPr="0041798A">
      <w:rPr>
        <w:noProof/>
      </w:rPr>
      <w:drawing>
        <wp:anchor distT="0" distB="0" distL="114300" distR="114300" simplePos="0" relativeHeight="251659264" behindDoc="1" locked="0" layoutInCell="1" allowOverlap="1" wp14:anchorId="5D7ACD00" wp14:editId="4B177023">
          <wp:simplePos x="0" y="0"/>
          <wp:positionH relativeFrom="column">
            <wp:posOffset>7936230</wp:posOffset>
          </wp:positionH>
          <wp:positionV relativeFrom="page">
            <wp:posOffset>659765</wp:posOffset>
          </wp:positionV>
          <wp:extent cx="2305050" cy="606874"/>
          <wp:effectExtent l="0" t="0" r="0" b="3175"/>
          <wp:wrapNone/>
          <wp:docPr id="21" name="Picture 21" descr="FedU_A4_10mm_colourBG_300ppi_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edU_A4_10mm_colourBG_300ppi_header.jpg"/>
                  <pic:cNvPicPr/>
                </pic:nvPicPr>
                <pic:blipFill rotWithShape="1">
                  <a:blip r:embed="rId1"/>
                  <a:srcRect l="60177" t="26565"/>
                  <a:stretch/>
                </pic:blipFill>
                <pic:spPr bwMode="auto">
                  <a:xfrm>
                    <a:off x="0" y="0"/>
                    <a:ext cx="2305050" cy="606874"/>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7E1162">
      <w:rPr>
        <w:b w:val="0"/>
        <w:color w:val="auto"/>
        <w:sz w:val="22"/>
        <w:szCs w:val="22"/>
      </w:rPr>
      <w:t xml:space="preserve"> </w:t>
    </w:r>
  </w:p>
  <w:p w14:paraId="642754EF" w14:textId="77777777" w:rsidR="004A2213" w:rsidRPr="00FE3F06" w:rsidRDefault="004A2213" w:rsidP="00454C81">
    <w:pPr>
      <w:pStyle w:val="FedL1Heading"/>
      <w:spacing w:before="0" w:after="0" w:line="240" w:lineRule="auto"/>
      <w:rPr>
        <w:color w:val="auto"/>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6FC963" w14:textId="77777777" w:rsidR="00C6397F" w:rsidRDefault="00C639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F609A"/>
    <w:multiLevelType w:val="hybridMultilevel"/>
    <w:tmpl w:val="A0DED3F8"/>
    <w:lvl w:ilvl="0" w:tplc="1C94D472">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1" w15:restartNumberingAfterBreak="0">
    <w:nsid w:val="02DB48BB"/>
    <w:multiLevelType w:val="hybridMultilevel"/>
    <w:tmpl w:val="CE18039E"/>
    <w:lvl w:ilvl="0" w:tplc="FB6057CE">
      <w:start w:val="1"/>
      <w:numFmt w:val="decimal"/>
      <w:lvlText w:val="%1)"/>
      <w:lvlJc w:val="left"/>
      <w:pPr>
        <w:ind w:left="786" w:hanging="360"/>
      </w:pPr>
      <w:rPr>
        <w:rFonts w:hint="default"/>
      </w:rPr>
    </w:lvl>
    <w:lvl w:ilvl="1" w:tplc="40090019" w:tentative="1">
      <w:start w:val="1"/>
      <w:numFmt w:val="lowerLetter"/>
      <w:lvlText w:val="%2."/>
      <w:lvlJc w:val="left"/>
      <w:pPr>
        <w:ind w:left="1506" w:hanging="360"/>
      </w:pPr>
    </w:lvl>
    <w:lvl w:ilvl="2" w:tplc="4009001B" w:tentative="1">
      <w:start w:val="1"/>
      <w:numFmt w:val="lowerRoman"/>
      <w:lvlText w:val="%3."/>
      <w:lvlJc w:val="right"/>
      <w:pPr>
        <w:ind w:left="2226" w:hanging="180"/>
      </w:pPr>
    </w:lvl>
    <w:lvl w:ilvl="3" w:tplc="4009000F" w:tentative="1">
      <w:start w:val="1"/>
      <w:numFmt w:val="decimal"/>
      <w:lvlText w:val="%4."/>
      <w:lvlJc w:val="left"/>
      <w:pPr>
        <w:ind w:left="2946" w:hanging="360"/>
      </w:pPr>
    </w:lvl>
    <w:lvl w:ilvl="4" w:tplc="40090019" w:tentative="1">
      <w:start w:val="1"/>
      <w:numFmt w:val="lowerLetter"/>
      <w:lvlText w:val="%5."/>
      <w:lvlJc w:val="left"/>
      <w:pPr>
        <w:ind w:left="3666" w:hanging="360"/>
      </w:pPr>
    </w:lvl>
    <w:lvl w:ilvl="5" w:tplc="4009001B" w:tentative="1">
      <w:start w:val="1"/>
      <w:numFmt w:val="lowerRoman"/>
      <w:lvlText w:val="%6."/>
      <w:lvlJc w:val="right"/>
      <w:pPr>
        <w:ind w:left="4386" w:hanging="180"/>
      </w:pPr>
    </w:lvl>
    <w:lvl w:ilvl="6" w:tplc="4009000F" w:tentative="1">
      <w:start w:val="1"/>
      <w:numFmt w:val="decimal"/>
      <w:lvlText w:val="%7."/>
      <w:lvlJc w:val="left"/>
      <w:pPr>
        <w:ind w:left="5106" w:hanging="360"/>
      </w:pPr>
    </w:lvl>
    <w:lvl w:ilvl="7" w:tplc="40090019" w:tentative="1">
      <w:start w:val="1"/>
      <w:numFmt w:val="lowerLetter"/>
      <w:lvlText w:val="%8."/>
      <w:lvlJc w:val="left"/>
      <w:pPr>
        <w:ind w:left="5826" w:hanging="360"/>
      </w:pPr>
    </w:lvl>
    <w:lvl w:ilvl="8" w:tplc="4009001B" w:tentative="1">
      <w:start w:val="1"/>
      <w:numFmt w:val="lowerRoman"/>
      <w:lvlText w:val="%9."/>
      <w:lvlJc w:val="right"/>
      <w:pPr>
        <w:ind w:left="6546" w:hanging="180"/>
      </w:pPr>
    </w:lvl>
  </w:abstractNum>
  <w:abstractNum w:abstractNumId="2" w15:restartNumberingAfterBreak="0">
    <w:nsid w:val="04FA1337"/>
    <w:multiLevelType w:val="hybridMultilevel"/>
    <w:tmpl w:val="8B74811A"/>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0D936753"/>
    <w:multiLevelType w:val="hybridMultilevel"/>
    <w:tmpl w:val="BDEA37D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EA33F79"/>
    <w:multiLevelType w:val="hybridMultilevel"/>
    <w:tmpl w:val="5380DA56"/>
    <w:lvl w:ilvl="0" w:tplc="BF162F2E">
      <w:start w:val="1"/>
      <w:numFmt w:val="decimal"/>
      <w:lvlText w:val="%1)"/>
      <w:lvlJc w:val="left"/>
      <w:pPr>
        <w:ind w:left="630" w:hanging="360"/>
      </w:pPr>
      <w:rPr>
        <w:rFonts w:hint="default"/>
      </w:rPr>
    </w:lvl>
    <w:lvl w:ilvl="1" w:tplc="40090019" w:tentative="1">
      <w:start w:val="1"/>
      <w:numFmt w:val="lowerLetter"/>
      <w:lvlText w:val="%2."/>
      <w:lvlJc w:val="left"/>
      <w:pPr>
        <w:ind w:left="1350" w:hanging="360"/>
      </w:pPr>
    </w:lvl>
    <w:lvl w:ilvl="2" w:tplc="4009001B" w:tentative="1">
      <w:start w:val="1"/>
      <w:numFmt w:val="lowerRoman"/>
      <w:lvlText w:val="%3."/>
      <w:lvlJc w:val="right"/>
      <w:pPr>
        <w:ind w:left="2070" w:hanging="180"/>
      </w:pPr>
    </w:lvl>
    <w:lvl w:ilvl="3" w:tplc="4009000F" w:tentative="1">
      <w:start w:val="1"/>
      <w:numFmt w:val="decimal"/>
      <w:lvlText w:val="%4."/>
      <w:lvlJc w:val="left"/>
      <w:pPr>
        <w:ind w:left="2790" w:hanging="360"/>
      </w:pPr>
    </w:lvl>
    <w:lvl w:ilvl="4" w:tplc="40090019" w:tentative="1">
      <w:start w:val="1"/>
      <w:numFmt w:val="lowerLetter"/>
      <w:lvlText w:val="%5."/>
      <w:lvlJc w:val="left"/>
      <w:pPr>
        <w:ind w:left="3510" w:hanging="360"/>
      </w:pPr>
    </w:lvl>
    <w:lvl w:ilvl="5" w:tplc="4009001B" w:tentative="1">
      <w:start w:val="1"/>
      <w:numFmt w:val="lowerRoman"/>
      <w:lvlText w:val="%6."/>
      <w:lvlJc w:val="right"/>
      <w:pPr>
        <w:ind w:left="4230" w:hanging="180"/>
      </w:pPr>
    </w:lvl>
    <w:lvl w:ilvl="6" w:tplc="4009000F" w:tentative="1">
      <w:start w:val="1"/>
      <w:numFmt w:val="decimal"/>
      <w:lvlText w:val="%7."/>
      <w:lvlJc w:val="left"/>
      <w:pPr>
        <w:ind w:left="4950" w:hanging="360"/>
      </w:pPr>
    </w:lvl>
    <w:lvl w:ilvl="7" w:tplc="40090019" w:tentative="1">
      <w:start w:val="1"/>
      <w:numFmt w:val="lowerLetter"/>
      <w:lvlText w:val="%8."/>
      <w:lvlJc w:val="left"/>
      <w:pPr>
        <w:ind w:left="5670" w:hanging="360"/>
      </w:pPr>
    </w:lvl>
    <w:lvl w:ilvl="8" w:tplc="4009001B" w:tentative="1">
      <w:start w:val="1"/>
      <w:numFmt w:val="lowerRoman"/>
      <w:lvlText w:val="%9."/>
      <w:lvlJc w:val="right"/>
      <w:pPr>
        <w:ind w:left="6390" w:hanging="180"/>
      </w:pPr>
    </w:lvl>
  </w:abstractNum>
  <w:abstractNum w:abstractNumId="5" w15:restartNumberingAfterBreak="0">
    <w:nsid w:val="1AFA2E2C"/>
    <w:multiLevelType w:val="hybridMultilevel"/>
    <w:tmpl w:val="EE06F66C"/>
    <w:lvl w:ilvl="0" w:tplc="0C090011">
      <w:start w:val="1"/>
      <w:numFmt w:val="decimal"/>
      <w:lvlText w:val="%1)"/>
      <w:lvlJc w:val="left"/>
      <w:pPr>
        <w:ind w:left="1440" w:hanging="360"/>
      </w:pPr>
      <w:rPr>
        <w:rFonts w:hint="default"/>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EAC69AE"/>
    <w:multiLevelType w:val="hybridMultilevel"/>
    <w:tmpl w:val="F25A02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F693B1B"/>
    <w:multiLevelType w:val="hybridMultilevel"/>
    <w:tmpl w:val="19A400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0770B8"/>
    <w:multiLevelType w:val="hybridMultilevel"/>
    <w:tmpl w:val="45E6F6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0A45EFF"/>
    <w:multiLevelType w:val="hybridMultilevel"/>
    <w:tmpl w:val="11DA2E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12A055C"/>
    <w:multiLevelType w:val="hybridMultilevel"/>
    <w:tmpl w:val="9B2A0BF6"/>
    <w:lvl w:ilvl="0" w:tplc="646AB514">
      <w:start w:val="1"/>
      <w:numFmt w:val="decimal"/>
      <w:lvlText w:val="%1)"/>
      <w:lvlJc w:val="left"/>
      <w:pPr>
        <w:ind w:left="144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4A75A81"/>
    <w:multiLevelType w:val="hybridMultilevel"/>
    <w:tmpl w:val="1A8026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5F2C00"/>
    <w:multiLevelType w:val="hybridMultilevel"/>
    <w:tmpl w:val="A964FBFC"/>
    <w:lvl w:ilvl="0" w:tplc="0C090011">
      <w:start w:val="1"/>
      <w:numFmt w:val="decimal"/>
      <w:lvlText w:val="%1)"/>
      <w:lvlJc w:val="left"/>
      <w:pPr>
        <w:ind w:left="720" w:hanging="360"/>
      </w:pPr>
    </w:lvl>
    <w:lvl w:ilvl="1" w:tplc="646AB514">
      <w:start w:val="1"/>
      <w:numFmt w:val="decimal"/>
      <w:lvlText w:val="%2)"/>
      <w:lvlJc w:val="left"/>
      <w:pPr>
        <w:ind w:left="1440" w:hanging="360"/>
      </w:pPr>
      <w:rPr>
        <w:rFonts w:hint="default"/>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E93623"/>
    <w:multiLevelType w:val="hybridMultilevel"/>
    <w:tmpl w:val="1D30FB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803786"/>
    <w:multiLevelType w:val="hybridMultilevel"/>
    <w:tmpl w:val="A31E421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1455328"/>
    <w:multiLevelType w:val="multilevel"/>
    <w:tmpl w:val="C7661A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18C01AA"/>
    <w:multiLevelType w:val="hybridMultilevel"/>
    <w:tmpl w:val="BA9CA0F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2761381"/>
    <w:multiLevelType w:val="hybridMultilevel"/>
    <w:tmpl w:val="92AEA39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B101A6"/>
    <w:multiLevelType w:val="multilevel"/>
    <w:tmpl w:val="F2B0CB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40A65DC6"/>
    <w:multiLevelType w:val="multilevel"/>
    <w:tmpl w:val="9ED6F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55B080F"/>
    <w:multiLevelType w:val="hybridMultilevel"/>
    <w:tmpl w:val="B69ACE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561596E"/>
    <w:multiLevelType w:val="hybridMultilevel"/>
    <w:tmpl w:val="751E95CA"/>
    <w:lvl w:ilvl="0" w:tplc="40090019">
      <w:start w:val="1"/>
      <w:numFmt w:val="lowerLetter"/>
      <w:lvlText w:val="%1."/>
      <w:lvlJc w:val="left"/>
      <w:pPr>
        <w:ind w:left="644" w:hanging="360"/>
      </w:pPr>
      <w:rPr>
        <w:b/>
      </w:rPr>
    </w:lvl>
    <w:lvl w:ilvl="1" w:tplc="40090019" w:tentative="1">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22" w15:restartNumberingAfterBreak="0">
    <w:nsid w:val="4A4C17FB"/>
    <w:multiLevelType w:val="hybridMultilevel"/>
    <w:tmpl w:val="1796273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D1E3483"/>
    <w:multiLevelType w:val="hybridMultilevel"/>
    <w:tmpl w:val="23302962"/>
    <w:lvl w:ilvl="0" w:tplc="9838138C">
      <w:start w:val="1"/>
      <w:numFmt w:val="lowerLetter"/>
      <w:lvlText w:val="%1."/>
      <w:lvlJc w:val="left"/>
      <w:pPr>
        <w:ind w:left="360" w:hanging="360"/>
      </w:pPr>
      <w:rPr>
        <w:rFonts w:ascii="Times New Roman" w:hAnsi="Times New Roman"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551F44F7"/>
    <w:multiLevelType w:val="hybridMultilevel"/>
    <w:tmpl w:val="1916A8B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5" w15:restartNumberingAfterBreak="0">
    <w:nsid w:val="585756AA"/>
    <w:multiLevelType w:val="multilevel"/>
    <w:tmpl w:val="21621FF0"/>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6" w15:restartNumberingAfterBreak="0">
    <w:nsid w:val="5CED27A8"/>
    <w:multiLevelType w:val="hybridMultilevel"/>
    <w:tmpl w:val="0A0E0D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D8D2E09"/>
    <w:multiLevelType w:val="hybridMultilevel"/>
    <w:tmpl w:val="2CAC154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06717F2"/>
    <w:multiLevelType w:val="hybridMultilevel"/>
    <w:tmpl w:val="A37EB8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7FB521E"/>
    <w:multiLevelType w:val="hybridMultilevel"/>
    <w:tmpl w:val="659CA128"/>
    <w:lvl w:ilvl="0" w:tplc="B6989674">
      <w:start w:val="1"/>
      <w:numFmt w:val="lowerLetter"/>
      <w:lvlText w:val="%1)"/>
      <w:lvlJc w:val="left"/>
      <w:pPr>
        <w:ind w:left="720" w:hanging="360"/>
      </w:pPr>
      <w:rPr>
        <w:rFonts w:ascii="Times New Roman" w:hAnsi="Times New Roman"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68817F1"/>
    <w:multiLevelType w:val="hybridMultilevel"/>
    <w:tmpl w:val="BE58E9F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9335E3E"/>
    <w:multiLevelType w:val="multilevel"/>
    <w:tmpl w:val="8E049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7CF511AA"/>
    <w:multiLevelType w:val="multilevel"/>
    <w:tmpl w:val="B23408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F9A1D7C"/>
    <w:multiLevelType w:val="hybridMultilevel"/>
    <w:tmpl w:val="A90CC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10"/>
  </w:num>
  <w:num w:numId="3">
    <w:abstractNumId w:val="5"/>
  </w:num>
  <w:num w:numId="4">
    <w:abstractNumId w:val="14"/>
  </w:num>
  <w:num w:numId="5">
    <w:abstractNumId w:val="26"/>
  </w:num>
  <w:num w:numId="6">
    <w:abstractNumId w:val="3"/>
  </w:num>
  <w:num w:numId="7">
    <w:abstractNumId w:val="33"/>
  </w:num>
  <w:num w:numId="8">
    <w:abstractNumId w:val="28"/>
  </w:num>
  <w:num w:numId="9">
    <w:abstractNumId w:val="20"/>
  </w:num>
  <w:num w:numId="10">
    <w:abstractNumId w:val="24"/>
  </w:num>
  <w:num w:numId="11">
    <w:abstractNumId w:val="21"/>
  </w:num>
  <w:num w:numId="12">
    <w:abstractNumId w:val="23"/>
  </w:num>
  <w:num w:numId="13">
    <w:abstractNumId w:val="22"/>
  </w:num>
  <w:num w:numId="14">
    <w:abstractNumId w:val="11"/>
  </w:num>
  <w:num w:numId="15">
    <w:abstractNumId w:val="29"/>
  </w:num>
  <w:num w:numId="16">
    <w:abstractNumId w:val="30"/>
  </w:num>
  <w:num w:numId="17">
    <w:abstractNumId w:val="9"/>
  </w:num>
  <w:num w:numId="18">
    <w:abstractNumId w:val="7"/>
  </w:num>
  <w:num w:numId="19">
    <w:abstractNumId w:val="16"/>
  </w:num>
  <w:num w:numId="20">
    <w:abstractNumId w:val="27"/>
  </w:num>
  <w:num w:numId="21">
    <w:abstractNumId w:val="17"/>
  </w:num>
  <w:num w:numId="22">
    <w:abstractNumId w:val="1"/>
  </w:num>
  <w:num w:numId="23">
    <w:abstractNumId w:val="0"/>
  </w:num>
  <w:num w:numId="24">
    <w:abstractNumId w:val="4"/>
  </w:num>
  <w:num w:numId="25">
    <w:abstractNumId w:val="32"/>
  </w:num>
  <w:num w:numId="26">
    <w:abstractNumId w:val="31"/>
  </w:num>
  <w:num w:numId="27">
    <w:abstractNumId w:val="18"/>
  </w:num>
  <w:num w:numId="28">
    <w:abstractNumId w:val="15"/>
  </w:num>
  <w:num w:numId="29">
    <w:abstractNumId w:val="19"/>
  </w:num>
  <w:num w:numId="30">
    <w:abstractNumId w:val="13"/>
  </w:num>
  <w:num w:numId="31">
    <w:abstractNumId w:val="8"/>
  </w:num>
  <w:num w:numId="32">
    <w:abstractNumId w:val="25"/>
  </w:num>
  <w:num w:numId="33">
    <w:abstractNumId w:val="6"/>
  </w:num>
  <w:num w:numId="3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0MDEzMzQzNDI2MrcwNrBQ0lEKTi0uzszPAykwrAUAL9YQ1CwAAAA="/>
  </w:docVars>
  <w:rsids>
    <w:rsidRoot w:val="00A84D2C"/>
    <w:rsid w:val="00040A02"/>
    <w:rsid w:val="00042BB2"/>
    <w:rsid w:val="000476F3"/>
    <w:rsid w:val="00047D6C"/>
    <w:rsid w:val="000856B1"/>
    <w:rsid w:val="000B76D0"/>
    <w:rsid w:val="000E4E3E"/>
    <w:rsid w:val="000E5473"/>
    <w:rsid w:val="001008DF"/>
    <w:rsid w:val="0010146F"/>
    <w:rsid w:val="001060F5"/>
    <w:rsid w:val="001069F5"/>
    <w:rsid w:val="0010752B"/>
    <w:rsid w:val="0013259A"/>
    <w:rsid w:val="00134F4B"/>
    <w:rsid w:val="00144EED"/>
    <w:rsid w:val="00146621"/>
    <w:rsid w:val="00163340"/>
    <w:rsid w:val="00175053"/>
    <w:rsid w:val="00192450"/>
    <w:rsid w:val="001948D8"/>
    <w:rsid w:val="001A2650"/>
    <w:rsid w:val="001A79B5"/>
    <w:rsid w:val="001C1616"/>
    <w:rsid w:val="001D266B"/>
    <w:rsid w:val="001D2DCF"/>
    <w:rsid w:val="001D3E04"/>
    <w:rsid w:val="001E3935"/>
    <w:rsid w:val="001F4C65"/>
    <w:rsid w:val="001F5402"/>
    <w:rsid w:val="001F6D0E"/>
    <w:rsid w:val="00204BFE"/>
    <w:rsid w:val="00225E67"/>
    <w:rsid w:val="00232E63"/>
    <w:rsid w:val="0024107B"/>
    <w:rsid w:val="00264340"/>
    <w:rsid w:val="00271AD8"/>
    <w:rsid w:val="0028229F"/>
    <w:rsid w:val="00290526"/>
    <w:rsid w:val="002914DE"/>
    <w:rsid w:val="00297C27"/>
    <w:rsid w:val="002A105C"/>
    <w:rsid w:val="002D37C4"/>
    <w:rsid w:val="00300325"/>
    <w:rsid w:val="00314A72"/>
    <w:rsid w:val="0032214F"/>
    <w:rsid w:val="00322896"/>
    <w:rsid w:val="00347E85"/>
    <w:rsid w:val="003506EB"/>
    <w:rsid w:val="0036447C"/>
    <w:rsid w:val="003647F1"/>
    <w:rsid w:val="00374FAC"/>
    <w:rsid w:val="00381BA3"/>
    <w:rsid w:val="003A3B7B"/>
    <w:rsid w:val="003D1024"/>
    <w:rsid w:val="003D6EBC"/>
    <w:rsid w:val="003F0B5C"/>
    <w:rsid w:val="003F1A2B"/>
    <w:rsid w:val="0041465F"/>
    <w:rsid w:val="0043033B"/>
    <w:rsid w:val="00442B50"/>
    <w:rsid w:val="00451845"/>
    <w:rsid w:val="00454C81"/>
    <w:rsid w:val="00461F46"/>
    <w:rsid w:val="00466828"/>
    <w:rsid w:val="00474573"/>
    <w:rsid w:val="004A2213"/>
    <w:rsid w:val="004B60E5"/>
    <w:rsid w:val="004C086B"/>
    <w:rsid w:val="004C1E65"/>
    <w:rsid w:val="00520FE3"/>
    <w:rsid w:val="00537740"/>
    <w:rsid w:val="00543048"/>
    <w:rsid w:val="00543F0E"/>
    <w:rsid w:val="005520F1"/>
    <w:rsid w:val="00574F14"/>
    <w:rsid w:val="005876E3"/>
    <w:rsid w:val="00595608"/>
    <w:rsid w:val="005C0952"/>
    <w:rsid w:val="005E03D1"/>
    <w:rsid w:val="005E05CE"/>
    <w:rsid w:val="005E49AB"/>
    <w:rsid w:val="005E643A"/>
    <w:rsid w:val="0061255D"/>
    <w:rsid w:val="00627509"/>
    <w:rsid w:val="00632877"/>
    <w:rsid w:val="006377B3"/>
    <w:rsid w:val="006433B0"/>
    <w:rsid w:val="00643E3F"/>
    <w:rsid w:val="00646164"/>
    <w:rsid w:val="006A109A"/>
    <w:rsid w:val="006A30C3"/>
    <w:rsid w:val="006C3846"/>
    <w:rsid w:val="0072067C"/>
    <w:rsid w:val="00742248"/>
    <w:rsid w:val="007425B2"/>
    <w:rsid w:val="0074633F"/>
    <w:rsid w:val="00747317"/>
    <w:rsid w:val="00771D23"/>
    <w:rsid w:val="00775081"/>
    <w:rsid w:val="00784C94"/>
    <w:rsid w:val="0079296F"/>
    <w:rsid w:val="007A3BF7"/>
    <w:rsid w:val="007E5F29"/>
    <w:rsid w:val="007E7FFD"/>
    <w:rsid w:val="00803420"/>
    <w:rsid w:val="00805011"/>
    <w:rsid w:val="00810C22"/>
    <w:rsid w:val="00815406"/>
    <w:rsid w:val="008177A2"/>
    <w:rsid w:val="008203C7"/>
    <w:rsid w:val="0082779A"/>
    <w:rsid w:val="00893764"/>
    <w:rsid w:val="008B4B17"/>
    <w:rsid w:val="008B4DE4"/>
    <w:rsid w:val="008C6458"/>
    <w:rsid w:val="008C6CC5"/>
    <w:rsid w:val="008D5BAE"/>
    <w:rsid w:val="008F4B3A"/>
    <w:rsid w:val="009038BC"/>
    <w:rsid w:val="0091587F"/>
    <w:rsid w:val="00926BD1"/>
    <w:rsid w:val="00943F15"/>
    <w:rsid w:val="009451E7"/>
    <w:rsid w:val="00965CE3"/>
    <w:rsid w:val="009703DE"/>
    <w:rsid w:val="009724BD"/>
    <w:rsid w:val="00995006"/>
    <w:rsid w:val="009D2EC5"/>
    <w:rsid w:val="009D421C"/>
    <w:rsid w:val="009D54B8"/>
    <w:rsid w:val="00A02BF5"/>
    <w:rsid w:val="00A1085B"/>
    <w:rsid w:val="00A122C5"/>
    <w:rsid w:val="00A60592"/>
    <w:rsid w:val="00A819E0"/>
    <w:rsid w:val="00A81CB4"/>
    <w:rsid w:val="00A84D2C"/>
    <w:rsid w:val="00AA48C4"/>
    <w:rsid w:val="00AF4001"/>
    <w:rsid w:val="00AF542C"/>
    <w:rsid w:val="00B17F53"/>
    <w:rsid w:val="00B23F30"/>
    <w:rsid w:val="00B61FB2"/>
    <w:rsid w:val="00B71702"/>
    <w:rsid w:val="00B86C02"/>
    <w:rsid w:val="00BD5DDC"/>
    <w:rsid w:val="00BE17CC"/>
    <w:rsid w:val="00BF7DF2"/>
    <w:rsid w:val="00C131E0"/>
    <w:rsid w:val="00C15425"/>
    <w:rsid w:val="00C21AF2"/>
    <w:rsid w:val="00C400CE"/>
    <w:rsid w:val="00C55F5A"/>
    <w:rsid w:val="00C6397F"/>
    <w:rsid w:val="00C64988"/>
    <w:rsid w:val="00C777AE"/>
    <w:rsid w:val="00C852D1"/>
    <w:rsid w:val="00C87478"/>
    <w:rsid w:val="00CA1E8D"/>
    <w:rsid w:val="00CC3395"/>
    <w:rsid w:val="00CC3B2D"/>
    <w:rsid w:val="00CD6D86"/>
    <w:rsid w:val="00CF7653"/>
    <w:rsid w:val="00D124A8"/>
    <w:rsid w:val="00D31408"/>
    <w:rsid w:val="00D31DDD"/>
    <w:rsid w:val="00D31E16"/>
    <w:rsid w:val="00D43F21"/>
    <w:rsid w:val="00D46319"/>
    <w:rsid w:val="00D92D16"/>
    <w:rsid w:val="00DE05C6"/>
    <w:rsid w:val="00DF17D4"/>
    <w:rsid w:val="00DF55E0"/>
    <w:rsid w:val="00E25450"/>
    <w:rsid w:val="00E30BB5"/>
    <w:rsid w:val="00E54DD7"/>
    <w:rsid w:val="00E652C6"/>
    <w:rsid w:val="00E75B00"/>
    <w:rsid w:val="00E8112D"/>
    <w:rsid w:val="00E92B14"/>
    <w:rsid w:val="00EA02DA"/>
    <w:rsid w:val="00EA24C1"/>
    <w:rsid w:val="00EB5D0D"/>
    <w:rsid w:val="00EC739E"/>
    <w:rsid w:val="00ED094B"/>
    <w:rsid w:val="00ED3D04"/>
    <w:rsid w:val="00ED4970"/>
    <w:rsid w:val="00ED7347"/>
    <w:rsid w:val="00ED7F76"/>
    <w:rsid w:val="00EE3E79"/>
    <w:rsid w:val="00EE6141"/>
    <w:rsid w:val="00EE685E"/>
    <w:rsid w:val="00F05677"/>
    <w:rsid w:val="00F21D63"/>
    <w:rsid w:val="00F31F4B"/>
    <w:rsid w:val="00F45BF3"/>
    <w:rsid w:val="00F67BCC"/>
    <w:rsid w:val="00F72145"/>
    <w:rsid w:val="00F94A38"/>
    <w:rsid w:val="00FA71F5"/>
    <w:rsid w:val="00FC611E"/>
    <w:rsid w:val="00FD5990"/>
    <w:rsid w:val="00FE1AFF"/>
    <w:rsid w:val="00FE5B59"/>
    <w:rsid w:val="00FF769B"/>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420DEE"/>
  <w15:chartTrackingRefBased/>
  <w15:docId w15:val="{40DDA562-D801-455B-BB3C-9B7B82EF7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0"/>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D2C"/>
    <w:pPr>
      <w:spacing w:after="200" w:line="276" w:lineRule="auto"/>
    </w:pPr>
    <w:rPr>
      <w:rFonts w:eastAsiaTheme="minorEastAsia"/>
      <w:lang w:val="en-AU" w:eastAsia="zh-CN"/>
    </w:rPr>
  </w:style>
  <w:style w:type="paragraph" w:styleId="Heading1">
    <w:name w:val="heading 1"/>
    <w:aliases w:val="Heading 1 Fed L1 Heading"/>
    <w:basedOn w:val="Normal"/>
    <w:next w:val="FedBody1013"/>
    <w:link w:val="Heading1Char"/>
    <w:uiPriority w:val="9"/>
    <w:qFormat/>
    <w:rsid w:val="00A84D2C"/>
    <w:pPr>
      <w:keepNext/>
      <w:keepLines/>
      <w:spacing w:before="300" w:after="100" w:line="400" w:lineRule="exact"/>
      <w:outlineLvl w:val="0"/>
    </w:pPr>
    <w:rPr>
      <w:rFonts w:ascii="Arial" w:eastAsiaTheme="majorEastAsia" w:hAnsi="Arial" w:cstheme="majorBidi"/>
      <w:b/>
      <w:bCs/>
      <w:color w:val="004786"/>
      <w:sz w:val="32"/>
      <w:szCs w:val="32"/>
      <w:lang w:val="en-US" w:eastAsia="en-US"/>
    </w:rPr>
  </w:style>
  <w:style w:type="paragraph" w:styleId="Heading2">
    <w:name w:val="heading 2"/>
    <w:aliases w:val="Fed L2 Heading"/>
    <w:basedOn w:val="Normal"/>
    <w:next w:val="FedBody1013"/>
    <w:link w:val="Heading2Char"/>
    <w:qFormat/>
    <w:rsid w:val="00A84D2C"/>
    <w:pPr>
      <w:keepNext/>
      <w:keepLines/>
      <w:spacing w:before="400" w:after="100" w:line="280" w:lineRule="exact"/>
      <w:outlineLvl w:val="1"/>
    </w:pPr>
    <w:rPr>
      <w:rFonts w:ascii="Arial" w:eastAsia="MS Mincho" w:hAnsi="Arial" w:cs="Arial"/>
      <w:b/>
      <w:color w:val="000000"/>
      <w:sz w:val="26"/>
      <w:szCs w:val="24"/>
      <w:lang w:val="en-US" w:eastAsia="en-US"/>
    </w:rPr>
  </w:style>
  <w:style w:type="paragraph" w:styleId="Heading3">
    <w:name w:val="heading 3"/>
    <w:basedOn w:val="Normal"/>
    <w:next w:val="Normal"/>
    <w:link w:val="Heading3Char"/>
    <w:uiPriority w:val="9"/>
    <w:unhideWhenUsed/>
    <w:qFormat/>
    <w:rsid w:val="00646164"/>
    <w:pPr>
      <w:keepNext/>
      <w:keepLines/>
      <w:spacing w:before="40" w:after="0" w:line="259" w:lineRule="auto"/>
      <w:outlineLvl w:val="2"/>
    </w:pPr>
    <w:rPr>
      <w:rFonts w:asciiTheme="majorHAnsi" w:eastAsiaTheme="majorEastAsia" w:hAnsiTheme="majorHAnsi" w:cstheme="majorBidi"/>
      <w:color w:val="1F4D78" w:themeColor="accent1" w:themeShade="7F"/>
      <w:sz w:val="24"/>
      <w:szCs w:val="24"/>
      <w:lang w:val="en-IN"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1 Fed L1 Heading Char"/>
    <w:basedOn w:val="DefaultParagraphFont"/>
    <w:link w:val="Heading1"/>
    <w:uiPriority w:val="9"/>
    <w:rsid w:val="00A84D2C"/>
    <w:rPr>
      <w:rFonts w:ascii="Arial" w:eastAsiaTheme="majorEastAsia" w:hAnsi="Arial" w:cstheme="majorBidi"/>
      <w:b/>
      <w:bCs/>
      <w:color w:val="004786"/>
      <w:sz w:val="32"/>
      <w:szCs w:val="32"/>
      <w:lang w:val="en-US"/>
    </w:rPr>
  </w:style>
  <w:style w:type="character" w:customStyle="1" w:styleId="Heading2Char">
    <w:name w:val="Heading 2 Char"/>
    <w:aliases w:val="Fed L2 Heading Char"/>
    <w:basedOn w:val="DefaultParagraphFont"/>
    <w:link w:val="Heading2"/>
    <w:rsid w:val="00A84D2C"/>
    <w:rPr>
      <w:rFonts w:ascii="Arial" w:eastAsia="MS Mincho" w:hAnsi="Arial" w:cs="Arial"/>
      <w:b/>
      <w:color w:val="000000"/>
      <w:sz w:val="26"/>
      <w:szCs w:val="24"/>
      <w:lang w:val="en-US"/>
    </w:rPr>
  </w:style>
  <w:style w:type="paragraph" w:customStyle="1" w:styleId="FedBody1013">
    <w:name w:val="Fed Body 10/13"/>
    <w:basedOn w:val="Normal"/>
    <w:qFormat/>
    <w:rsid w:val="00A84D2C"/>
    <w:pPr>
      <w:tabs>
        <w:tab w:val="left" w:pos="2835"/>
        <w:tab w:val="left" w:pos="5670"/>
        <w:tab w:val="left" w:pos="8505"/>
        <w:tab w:val="left" w:pos="11340"/>
      </w:tabs>
      <w:spacing w:before="100" w:after="100" w:line="260" w:lineRule="exact"/>
      <w:ind w:right="1134"/>
    </w:pPr>
    <w:rPr>
      <w:rFonts w:ascii="Arial" w:hAnsi="Arial"/>
      <w:sz w:val="20"/>
    </w:rPr>
  </w:style>
  <w:style w:type="paragraph" w:styleId="Header">
    <w:name w:val="header"/>
    <w:basedOn w:val="Normal"/>
    <w:link w:val="HeaderChar"/>
    <w:uiPriority w:val="99"/>
    <w:unhideWhenUsed/>
    <w:rsid w:val="00A84D2C"/>
    <w:pPr>
      <w:tabs>
        <w:tab w:val="center" w:pos="4320"/>
        <w:tab w:val="right" w:pos="8640"/>
      </w:tabs>
    </w:pPr>
  </w:style>
  <w:style w:type="character" w:customStyle="1" w:styleId="HeaderChar">
    <w:name w:val="Header Char"/>
    <w:basedOn w:val="DefaultParagraphFont"/>
    <w:link w:val="Header"/>
    <w:uiPriority w:val="99"/>
    <w:rsid w:val="00A84D2C"/>
    <w:rPr>
      <w:rFonts w:eastAsiaTheme="minorEastAsia"/>
      <w:lang w:val="en-AU" w:eastAsia="zh-CN"/>
    </w:rPr>
  </w:style>
  <w:style w:type="paragraph" w:styleId="Footer">
    <w:name w:val="footer"/>
    <w:basedOn w:val="Normal"/>
    <w:link w:val="FooterChar"/>
    <w:uiPriority w:val="99"/>
    <w:unhideWhenUsed/>
    <w:rsid w:val="00A84D2C"/>
    <w:pPr>
      <w:tabs>
        <w:tab w:val="center" w:pos="4320"/>
        <w:tab w:val="right" w:pos="8640"/>
      </w:tabs>
    </w:pPr>
    <w:rPr>
      <w:rFonts w:ascii="Arial" w:hAnsi="Arial"/>
      <w:sz w:val="12"/>
    </w:rPr>
  </w:style>
  <w:style w:type="character" w:customStyle="1" w:styleId="FooterChar">
    <w:name w:val="Footer Char"/>
    <w:basedOn w:val="DefaultParagraphFont"/>
    <w:link w:val="Footer"/>
    <w:uiPriority w:val="99"/>
    <w:rsid w:val="00A84D2C"/>
    <w:rPr>
      <w:rFonts w:ascii="Arial" w:eastAsiaTheme="minorEastAsia" w:hAnsi="Arial"/>
      <w:sz w:val="12"/>
      <w:lang w:val="en-AU" w:eastAsia="zh-CN"/>
    </w:rPr>
  </w:style>
  <w:style w:type="paragraph" w:customStyle="1" w:styleId="FedL1Heading">
    <w:name w:val="Fed L1 Heading"/>
    <w:basedOn w:val="Heading1"/>
    <w:link w:val="FedL1HeadingChar"/>
    <w:qFormat/>
    <w:rsid w:val="00A84D2C"/>
  </w:style>
  <w:style w:type="character" w:customStyle="1" w:styleId="FedL1HeadingChar">
    <w:name w:val="Fed L1 Heading Char"/>
    <w:basedOn w:val="Heading1Char"/>
    <w:link w:val="FedL1Heading"/>
    <w:rsid w:val="00A84D2C"/>
    <w:rPr>
      <w:rFonts w:ascii="Arial" w:eastAsiaTheme="majorEastAsia" w:hAnsi="Arial" w:cstheme="majorBidi"/>
      <w:b/>
      <w:bCs/>
      <w:color w:val="004786"/>
      <w:sz w:val="32"/>
      <w:szCs w:val="32"/>
      <w:lang w:val="en-US"/>
    </w:rPr>
  </w:style>
  <w:style w:type="paragraph" w:styleId="ListParagraph">
    <w:name w:val="List Paragraph"/>
    <w:basedOn w:val="Normal"/>
    <w:uiPriority w:val="34"/>
    <w:qFormat/>
    <w:rsid w:val="00A84D2C"/>
    <w:pPr>
      <w:ind w:left="720"/>
      <w:contextualSpacing/>
    </w:pPr>
    <w:rPr>
      <w:rFonts w:ascii="Calibri" w:eastAsia="SimSun" w:hAnsi="Calibri" w:cs="Times New Roman"/>
      <w:lang w:eastAsia="en-AU"/>
    </w:rPr>
  </w:style>
  <w:style w:type="table" w:styleId="LightList">
    <w:name w:val="Light List"/>
    <w:basedOn w:val="TableNormal"/>
    <w:rsid w:val="00A84D2C"/>
    <w:pPr>
      <w:spacing w:after="0" w:line="240" w:lineRule="auto"/>
    </w:pPr>
    <w:rPr>
      <w:sz w:val="24"/>
      <w:szCs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rmalWeb">
    <w:name w:val="Normal (Web)"/>
    <w:basedOn w:val="Normal"/>
    <w:link w:val="NormalWebChar"/>
    <w:rsid w:val="00A84D2C"/>
    <w:pPr>
      <w:spacing w:before="100" w:beforeAutospacing="1" w:after="100" w:afterAutospacing="1" w:line="240" w:lineRule="auto"/>
      <w:ind w:left="51"/>
    </w:pPr>
    <w:rPr>
      <w:rFonts w:ascii="Verdana" w:eastAsia="SimSun" w:hAnsi="Verdana" w:cs="Times New Roman"/>
      <w:sz w:val="16"/>
      <w:szCs w:val="16"/>
    </w:rPr>
  </w:style>
  <w:style w:type="character" w:styleId="PlaceholderText">
    <w:name w:val="Placeholder Text"/>
    <w:basedOn w:val="DefaultParagraphFont"/>
    <w:rsid w:val="00A84D2C"/>
    <w:rPr>
      <w:color w:val="808080"/>
    </w:rPr>
  </w:style>
  <w:style w:type="character" w:styleId="Hyperlink">
    <w:name w:val="Hyperlink"/>
    <w:aliases w:val="Fed Hyperlink"/>
    <w:basedOn w:val="DefaultParagraphFont"/>
    <w:uiPriority w:val="99"/>
    <w:unhideWhenUsed/>
    <w:rsid w:val="00474573"/>
    <w:rPr>
      <w:rFonts w:ascii="Arial" w:hAnsi="Arial"/>
      <w:dstrike w:val="0"/>
      <w:color w:val="auto"/>
      <w:spacing w:val="0"/>
      <w:w w:val="100"/>
      <w:kern w:val="0"/>
      <w:position w:val="0"/>
      <w:sz w:val="20"/>
      <w:u w:val="none"/>
      <w:vertAlign w:val="baseline"/>
    </w:rPr>
  </w:style>
  <w:style w:type="paragraph" w:customStyle="1" w:styleId="Default">
    <w:name w:val="Default"/>
    <w:rsid w:val="00F05677"/>
    <w:pPr>
      <w:autoSpaceDE w:val="0"/>
      <w:autoSpaceDN w:val="0"/>
      <w:adjustRightInd w:val="0"/>
      <w:spacing w:after="0" w:line="240" w:lineRule="auto"/>
    </w:pPr>
    <w:rPr>
      <w:rFonts w:ascii="Calibri" w:hAnsi="Calibri" w:cs="Calibri"/>
      <w:color w:val="000000"/>
      <w:sz w:val="24"/>
      <w:szCs w:val="24"/>
      <w:lang w:val="en-US"/>
    </w:rPr>
  </w:style>
  <w:style w:type="paragraph" w:styleId="BalloonText">
    <w:name w:val="Balloon Text"/>
    <w:basedOn w:val="Normal"/>
    <w:link w:val="BalloonTextChar"/>
    <w:uiPriority w:val="99"/>
    <w:semiHidden/>
    <w:unhideWhenUsed/>
    <w:rsid w:val="006125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255D"/>
    <w:rPr>
      <w:rFonts w:ascii="Segoe UI" w:eastAsiaTheme="minorEastAsia" w:hAnsi="Segoe UI" w:cs="Segoe UI"/>
      <w:sz w:val="18"/>
      <w:szCs w:val="18"/>
      <w:lang w:val="en-AU" w:eastAsia="zh-CN"/>
    </w:rPr>
  </w:style>
  <w:style w:type="table" w:styleId="TableGrid">
    <w:name w:val="Table Grid"/>
    <w:basedOn w:val="TableNormal"/>
    <w:uiPriority w:val="39"/>
    <w:rsid w:val="003003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_7"/>
    <w:basedOn w:val="Normal"/>
    <w:rsid w:val="004A2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paragraph" w:customStyle="1" w:styleId="font8">
    <w:name w:val="font_8"/>
    <w:basedOn w:val="Normal"/>
    <w:rsid w:val="004A221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olor18">
    <w:name w:val="color_18"/>
    <w:basedOn w:val="DefaultParagraphFont"/>
    <w:rsid w:val="004A2213"/>
  </w:style>
  <w:style w:type="character" w:customStyle="1" w:styleId="wixguard">
    <w:name w:val="wixguard"/>
    <w:basedOn w:val="DefaultParagraphFont"/>
    <w:rsid w:val="004A2213"/>
  </w:style>
  <w:style w:type="character" w:customStyle="1" w:styleId="Heading3Char">
    <w:name w:val="Heading 3 Char"/>
    <w:basedOn w:val="DefaultParagraphFont"/>
    <w:link w:val="Heading3"/>
    <w:uiPriority w:val="9"/>
    <w:rsid w:val="00646164"/>
    <w:rPr>
      <w:rFonts w:asciiTheme="majorHAnsi" w:eastAsiaTheme="majorEastAsia" w:hAnsiTheme="majorHAnsi" w:cstheme="majorBidi"/>
      <w:color w:val="1F4D78" w:themeColor="accent1" w:themeShade="7F"/>
      <w:sz w:val="24"/>
      <w:szCs w:val="24"/>
    </w:rPr>
  </w:style>
  <w:style w:type="table" w:styleId="PlainTable2">
    <w:name w:val="Plain Table 2"/>
    <w:basedOn w:val="TableNormal"/>
    <w:uiPriority w:val="42"/>
    <w:rsid w:val="00646164"/>
    <w:pPr>
      <w:spacing w:after="0" w:line="240" w:lineRule="auto"/>
    </w:pPr>
    <w:rPr>
      <w:rFonts w:eastAsiaTheme="minorEastAsia" w:cs="Times New Roman"/>
      <w:lang w:val="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rFonts w:cs="Times New Roman"/>
        <w:b/>
        <w:bCs/>
      </w:rPr>
      <w:tblPr/>
      <w:tcPr>
        <w:tcBorders>
          <w:bottom w:val="single" w:sz="4" w:space="0" w:color="7F7F7F" w:themeColor="text1" w:themeTint="80"/>
        </w:tcBorders>
      </w:tcPr>
    </w:tblStylePr>
    <w:tblStylePr w:type="lastRow">
      <w:rPr>
        <w:rFonts w:cs="Times New Roman"/>
        <w:b/>
        <w:bCs/>
      </w:rPr>
      <w:tblPr/>
      <w:tcPr>
        <w:tcBorders>
          <w:top w:val="single" w:sz="4" w:space="0" w:color="7F7F7F" w:themeColor="text1" w:themeTint="80"/>
        </w:tcBorders>
      </w:tcPr>
    </w:tblStylePr>
    <w:tblStylePr w:type="firstCol">
      <w:rPr>
        <w:rFonts w:cs="Times New Roman"/>
        <w:b w:val="0"/>
        <w:bCs/>
      </w:rPr>
    </w:tblStylePr>
    <w:tblStylePr w:type="lastCol">
      <w:rPr>
        <w:rFonts w:cs="Times New Roman"/>
        <w:b/>
        <w:bCs/>
      </w:rPr>
    </w:tblStylePr>
    <w:tblStylePr w:type="band1Vert">
      <w:rPr>
        <w:rFonts w:cs="Times New Roman"/>
      </w:rPr>
      <w:tblPr/>
      <w:tcPr>
        <w:tcBorders>
          <w:left w:val="single" w:sz="4" w:space="0" w:color="7F7F7F" w:themeColor="text1" w:themeTint="80"/>
          <w:right w:val="single" w:sz="4" w:space="0" w:color="7F7F7F" w:themeColor="text1" w:themeTint="80"/>
        </w:tcBorders>
      </w:tcPr>
    </w:tblStylePr>
    <w:tblStylePr w:type="band2Vert">
      <w:rPr>
        <w:rFonts w:cs="Times New Roman"/>
      </w:rPr>
      <w:tblPr/>
      <w:tcPr>
        <w:tcBorders>
          <w:left w:val="single" w:sz="4" w:space="0" w:color="7F7F7F" w:themeColor="text1" w:themeTint="80"/>
          <w:right w:val="single" w:sz="4" w:space="0" w:color="7F7F7F" w:themeColor="text1" w:themeTint="80"/>
        </w:tcBorders>
      </w:tcPr>
    </w:tblStylePr>
    <w:tblStylePr w:type="band1Horz">
      <w:rPr>
        <w:rFonts w:cs="Times New Roman"/>
      </w:rPr>
      <w:tblPr/>
      <w:tcPr>
        <w:tcBorders>
          <w:top w:val="single" w:sz="4" w:space="0" w:color="7F7F7F" w:themeColor="text1" w:themeTint="80"/>
          <w:bottom w:val="single" w:sz="4" w:space="0" w:color="7F7F7F" w:themeColor="text1" w:themeTint="80"/>
        </w:tcBorders>
      </w:tcPr>
    </w:tblStylePr>
  </w:style>
  <w:style w:type="character" w:customStyle="1" w:styleId="NormalWebChar">
    <w:name w:val="Normal (Web) Char"/>
    <w:link w:val="NormalWeb"/>
    <w:rsid w:val="00C777AE"/>
    <w:rPr>
      <w:rFonts w:ascii="Verdana" w:eastAsia="SimSun" w:hAnsi="Verdana" w:cs="Times New Roman"/>
      <w:sz w:val="16"/>
      <w:szCs w:val="16"/>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36694">
      <w:bodyDiv w:val="1"/>
      <w:marLeft w:val="0"/>
      <w:marRight w:val="0"/>
      <w:marTop w:val="0"/>
      <w:marBottom w:val="0"/>
      <w:divBdr>
        <w:top w:val="none" w:sz="0" w:space="0" w:color="auto"/>
        <w:left w:val="none" w:sz="0" w:space="0" w:color="auto"/>
        <w:bottom w:val="none" w:sz="0" w:space="0" w:color="auto"/>
        <w:right w:val="none" w:sz="0" w:space="0" w:color="auto"/>
      </w:divBdr>
    </w:div>
    <w:div w:id="445857495">
      <w:bodyDiv w:val="1"/>
      <w:marLeft w:val="0"/>
      <w:marRight w:val="0"/>
      <w:marTop w:val="0"/>
      <w:marBottom w:val="0"/>
      <w:divBdr>
        <w:top w:val="none" w:sz="0" w:space="0" w:color="auto"/>
        <w:left w:val="none" w:sz="0" w:space="0" w:color="auto"/>
        <w:bottom w:val="none" w:sz="0" w:space="0" w:color="auto"/>
        <w:right w:val="none" w:sz="0" w:space="0" w:color="auto"/>
      </w:divBdr>
    </w:div>
    <w:div w:id="862594402">
      <w:bodyDiv w:val="1"/>
      <w:marLeft w:val="0"/>
      <w:marRight w:val="0"/>
      <w:marTop w:val="0"/>
      <w:marBottom w:val="0"/>
      <w:divBdr>
        <w:top w:val="none" w:sz="0" w:space="0" w:color="auto"/>
        <w:left w:val="none" w:sz="0" w:space="0" w:color="auto"/>
        <w:bottom w:val="none" w:sz="0" w:space="0" w:color="auto"/>
        <w:right w:val="none" w:sz="0" w:space="0" w:color="auto"/>
      </w:divBdr>
    </w:div>
    <w:div w:id="1355420432">
      <w:bodyDiv w:val="1"/>
      <w:marLeft w:val="0"/>
      <w:marRight w:val="0"/>
      <w:marTop w:val="0"/>
      <w:marBottom w:val="0"/>
      <w:divBdr>
        <w:top w:val="none" w:sz="0" w:space="0" w:color="auto"/>
        <w:left w:val="none" w:sz="0" w:space="0" w:color="auto"/>
        <w:bottom w:val="none" w:sz="0" w:space="0" w:color="auto"/>
        <w:right w:val="none" w:sz="0" w:space="0" w:color="auto"/>
      </w:divBdr>
    </w:div>
    <w:div w:id="192861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1.jpg@01CF6161.F3A9B0A0"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economist.com/news/business/21580444-design-companies-are-applying-their-skills-voluntary-and-public-sectors-back" TargetMode="External"/><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7</Pages>
  <Words>1403</Words>
  <Characters>7999</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dc:creator>
  <cp:keywords/>
  <dc:description/>
  <cp:lastModifiedBy>Sarika Singh</cp:lastModifiedBy>
  <cp:revision>3</cp:revision>
  <cp:lastPrinted>2017-06-30T04:37:00Z</cp:lastPrinted>
  <dcterms:created xsi:type="dcterms:W3CDTF">2018-10-23T07:50:00Z</dcterms:created>
  <dcterms:modified xsi:type="dcterms:W3CDTF">2021-12-27T04:39:00Z</dcterms:modified>
</cp:coreProperties>
</file>